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B449F5" w14:textId="174EB8F5" w:rsidR="001C60C1" w:rsidRPr="00782DAF" w:rsidRDefault="001C60C1" w:rsidP="00000A0C">
      <w:pPr>
        <w:ind w:right="288"/>
        <w:rPr>
          <w:rFonts w:ascii="Arial" w:hAnsi="Arial" w:cs="Arial"/>
          <w:sz w:val="24"/>
          <w:szCs w:val="24"/>
        </w:rPr>
      </w:pPr>
    </w:p>
    <w:p w14:paraId="421A4900" w14:textId="294A79C0" w:rsidR="001C60C1" w:rsidRPr="00782DAF" w:rsidRDefault="001C60C1" w:rsidP="00000A0C">
      <w:pPr>
        <w:ind w:right="288"/>
        <w:rPr>
          <w:rFonts w:ascii="Arial" w:hAnsi="Arial" w:cs="Arial"/>
          <w:b/>
          <w:bCs/>
          <w:sz w:val="24"/>
          <w:szCs w:val="24"/>
        </w:rPr>
      </w:pPr>
      <w:r w:rsidRPr="00782DAF">
        <w:rPr>
          <w:rFonts w:ascii="Arial" w:hAnsi="Arial" w:cs="Arial"/>
          <w:b/>
          <w:bCs/>
          <w:sz w:val="24"/>
          <w:szCs w:val="24"/>
        </w:rPr>
        <w:t>SUBSTANCE USE DISORDER SERVICES INTERNAL PROCEDURES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6"/>
        <w:gridCol w:w="2585"/>
        <w:gridCol w:w="2264"/>
        <w:gridCol w:w="2245"/>
      </w:tblGrid>
      <w:tr w:rsidR="001C60C1" w:rsidRPr="00782DAF" w14:paraId="0B09A619" w14:textId="77777777" w:rsidTr="001C60C1">
        <w:tc>
          <w:tcPr>
            <w:tcW w:w="2337" w:type="dxa"/>
          </w:tcPr>
          <w:p w14:paraId="30FC6D14" w14:textId="77777777" w:rsidR="001C60C1" w:rsidRPr="00782DAF" w:rsidRDefault="001C60C1" w:rsidP="00000A0C">
            <w:pPr>
              <w:ind w:right="288"/>
              <w:rPr>
                <w:rFonts w:ascii="Arial" w:hAnsi="Arial" w:cs="Arial"/>
                <w:sz w:val="24"/>
                <w:szCs w:val="24"/>
              </w:rPr>
            </w:pPr>
            <w:r w:rsidRPr="00782DAF">
              <w:rPr>
                <w:rFonts w:ascii="Arial" w:hAnsi="Arial" w:cs="Arial"/>
                <w:sz w:val="24"/>
                <w:szCs w:val="24"/>
              </w:rPr>
              <w:t>SUBJECT:</w:t>
            </w:r>
          </w:p>
          <w:p w14:paraId="72170D18" w14:textId="4F67F825" w:rsidR="001C60C1" w:rsidRPr="00782DAF" w:rsidRDefault="00EB25B5" w:rsidP="00000A0C">
            <w:pPr>
              <w:ind w:right="288"/>
              <w:rPr>
                <w:rFonts w:ascii="Arial" w:hAnsi="Arial" w:cs="Arial"/>
                <w:sz w:val="24"/>
                <w:szCs w:val="24"/>
              </w:rPr>
            </w:pPr>
            <w:r w:rsidRPr="00782DAF">
              <w:rPr>
                <w:rFonts w:ascii="Arial" w:hAnsi="Arial" w:cs="Arial"/>
                <w:sz w:val="24"/>
                <w:szCs w:val="24"/>
              </w:rPr>
              <w:t xml:space="preserve">NMRE SUD </w:t>
            </w:r>
            <w:r w:rsidR="00854F90" w:rsidRPr="00782DAF">
              <w:rPr>
                <w:rFonts w:ascii="Arial" w:hAnsi="Arial" w:cs="Arial"/>
                <w:sz w:val="24"/>
                <w:szCs w:val="24"/>
              </w:rPr>
              <w:t>P</w:t>
            </w:r>
            <w:r w:rsidR="0035700C" w:rsidRPr="00782DAF">
              <w:rPr>
                <w:rFonts w:ascii="Arial" w:hAnsi="Arial" w:cs="Arial"/>
                <w:sz w:val="24"/>
                <w:szCs w:val="24"/>
              </w:rPr>
              <w:t>revention</w:t>
            </w:r>
            <w:r w:rsidR="002411F2" w:rsidRPr="00782DA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25D05">
              <w:rPr>
                <w:rFonts w:ascii="Arial" w:hAnsi="Arial" w:cs="Arial"/>
                <w:sz w:val="24"/>
                <w:szCs w:val="24"/>
              </w:rPr>
              <w:t>Request For Proposal (RFP)</w:t>
            </w:r>
          </w:p>
        </w:tc>
        <w:tc>
          <w:tcPr>
            <w:tcW w:w="2337" w:type="dxa"/>
          </w:tcPr>
          <w:p w14:paraId="4DECF477" w14:textId="77777777" w:rsidR="001C60C1" w:rsidRPr="00782DAF" w:rsidRDefault="001C60C1" w:rsidP="00000A0C">
            <w:pPr>
              <w:ind w:right="288"/>
              <w:rPr>
                <w:rFonts w:ascii="Arial" w:hAnsi="Arial" w:cs="Arial"/>
                <w:sz w:val="24"/>
                <w:szCs w:val="24"/>
              </w:rPr>
            </w:pPr>
            <w:r w:rsidRPr="00782DAF">
              <w:rPr>
                <w:rFonts w:ascii="Arial" w:hAnsi="Arial" w:cs="Arial"/>
                <w:sz w:val="24"/>
                <w:szCs w:val="24"/>
              </w:rPr>
              <w:t>ACCOUNTABILITY</w:t>
            </w:r>
          </w:p>
          <w:p w14:paraId="795E524B" w14:textId="581D89AC" w:rsidR="001C60C1" w:rsidRPr="00782DAF" w:rsidRDefault="00EB25B5" w:rsidP="00000A0C">
            <w:pPr>
              <w:ind w:right="288"/>
              <w:rPr>
                <w:rFonts w:ascii="Arial" w:hAnsi="Arial" w:cs="Arial"/>
                <w:sz w:val="24"/>
                <w:szCs w:val="24"/>
              </w:rPr>
            </w:pPr>
            <w:r w:rsidRPr="00782DAF">
              <w:rPr>
                <w:rFonts w:ascii="Arial" w:hAnsi="Arial" w:cs="Arial"/>
                <w:sz w:val="24"/>
                <w:szCs w:val="24"/>
              </w:rPr>
              <w:t xml:space="preserve">NMRE SUD Prevention </w:t>
            </w:r>
            <w:r w:rsidR="0035700C" w:rsidRPr="00782DAF">
              <w:rPr>
                <w:rFonts w:ascii="Arial" w:hAnsi="Arial" w:cs="Arial"/>
                <w:sz w:val="24"/>
                <w:szCs w:val="24"/>
              </w:rPr>
              <w:t>Coordinator</w:t>
            </w:r>
            <w:r w:rsidR="00EA2380" w:rsidRPr="00782DAF">
              <w:rPr>
                <w:rFonts w:ascii="Arial" w:hAnsi="Arial" w:cs="Arial"/>
                <w:sz w:val="24"/>
                <w:szCs w:val="24"/>
              </w:rPr>
              <w:t xml:space="preserve"> and Prevention Providers</w:t>
            </w:r>
          </w:p>
        </w:tc>
        <w:tc>
          <w:tcPr>
            <w:tcW w:w="2338" w:type="dxa"/>
          </w:tcPr>
          <w:p w14:paraId="3287FBC3" w14:textId="5D5938DE" w:rsidR="001C60C1" w:rsidRPr="00782DAF" w:rsidRDefault="001C60C1" w:rsidP="00000A0C">
            <w:pPr>
              <w:ind w:right="288"/>
              <w:rPr>
                <w:rFonts w:ascii="Arial" w:hAnsi="Arial" w:cs="Arial"/>
                <w:sz w:val="24"/>
                <w:szCs w:val="24"/>
              </w:rPr>
            </w:pPr>
            <w:r w:rsidRPr="00782DAF">
              <w:rPr>
                <w:rFonts w:ascii="Arial" w:hAnsi="Arial" w:cs="Arial"/>
                <w:sz w:val="24"/>
                <w:szCs w:val="24"/>
              </w:rPr>
              <w:t>Effective Date:</w:t>
            </w:r>
          </w:p>
        </w:tc>
        <w:tc>
          <w:tcPr>
            <w:tcW w:w="2338" w:type="dxa"/>
          </w:tcPr>
          <w:p w14:paraId="25D22CB3" w14:textId="2A9E489B" w:rsidR="001C60C1" w:rsidRPr="00782DAF" w:rsidRDefault="001C60C1" w:rsidP="00000A0C">
            <w:pPr>
              <w:ind w:right="288"/>
              <w:rPr>
                <w:rFonts w:ascii="Arial" w:hAnsi="Arial" w:cs="Arial"/>
                <w:sz w:val="24"/>
                <w:szCs w:val="24"/>
              </w:rPr>
            </w:pPr>
            <w:r w:rsidRPr="00782DAF">
              <w:rPr>
                <w:rFonts w:ascii="Arial" w:hAnsi="Arial" w:cs="Arial"/>
                <w:sz w:val="24"/>
                <w:szCs w:val="24"/>
              </w:rPr>
              <w:t>Pages:</w:t>
            </w:r>
          </w:p>
        </w:tc>
      </w:tr>
      <w:tr w:rsidR="001C60C1" w:rsidRPr="00782DAF" w14:paraId="5B6CA6FD" w14:textId="77777777" w:rsidTr="001C60C1">
        <w:tc>
          <w:tcPr>
            <w:tcW w:w="2337" w:type="dxa"/>
          </w:tcPr>
          <w:p w14:paraId="6BB11733" w14:textId="311CE39E" w:rsidR="001C60C1" w:rsidRPr="00782DAF" w:rsidRDefault="001C60C1" w:rsidP="00000A0C">
            <w:pPr>
              <w:ind w:right="288"/>
              <w:rPr>
                <w:rFonts w:ascii="Arial" w:hAnsi="Arial" w:cs="Arial"/>
                <w:sz w:val="24"/>
                <w:szCs w:val="24"/>
              </w:rPr>
            </w:pPr>
            <w:r w:rsidRPr="00782DAF">
              <w:rPr>
                <w:rFonts w:ascii="Arial" w:hAnsi="Arial" w:cs="Arial"/>
                <w:sz w:val="24"/>
                <w:szCs w:val="24"/>
              </w:rPr>
              <w:t>REQUIRED BY</w:t>
            </w:r>
          </w:p>
          <w:p w14:paraId="0C35C31C" w14:textId="62A78CDD" w:rsidR="001C60C1" w:rsidRPr="00782DAF" w:rsidRDefault="001C60C1" w:rsidP="00000A0C">
            <w:pPr>
              <w:ind w:right="288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37" w:type="dxa"/>
          </w:tcPr>
          <w:p w14:paraId="733FF7D6" w14:textId="77777777" w:rsidR="001C60C1" w:rsidRPr="00782DAF" w:rsidRDefault="001C60C1" w:rsidP="00000A0C">
            <w:pPr>
              <w:ind w:right="288"/>
              <w:rPr>
                <w:rFonts w:ascii="Arial" w:hAnsi="Arial" w:cs="Arial"/>
                <w:sz w:val="24"/>
                <w:szCs w:val="24"/>
              </w:rPr>
            </w:pPr>
            <w:r w:rsidRPr="00782DAF">
              <w:rPr>
                <w:rFonts w:ascii="Arial" w:hAnsi="Arial" w:cs="Arial"/>
                <w:sz w:val="24"/>
                <w:szCs w:val="24"/>
              </w:rPr>
              <w:t>BBA Section:</w:t>
            </w:r>
          </w:p>
          <w:p w14:paraId="058ABB3A" w14:textId="46317AC7" w:rsidR="001C60C1" w:rsidRPr="00782DAF" w:rsidRDefault="001C60C1" w:rsidP="00000A0C">
            <w:pPr>
              <w:ind w:right="288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38" w:type="dxa"/>
          </w:tcPr>
          <w:p w14:paraId="363D606F" w14:textId="60995C76" w:rsidR="001C60C1" w:rsidRPr="00782DAF" w:rsidRDefault="001C60C1" w:rsidP="00000A0C">
            <w:pPr>
              <w:ind w:right="288"/>
              <w:rPr>
                <w:rFonts w:ascii="Arial" w:hAnsi="Arial" w:cs="Arial"/>
                <w:sz w:val="24"/>
                <w:szCs w:val="24"/>
              </w:rPr>
            </w:pPr>
            <w:r w:rsidRPr="00782DAF">
              <w:rPr>
                <w:rFonts w:ascii="Arial" w:hAnsi="Arial" w:cs="Arial"/>
                <w:sz w:val="24"/>
                <w:szCs w:val="24"/>
              </w:rPr>
              <w:t>Last Review Date:</w:t>
            </w:r>
          </w:p>
        </w:tc>
        <w:tc>
          <w:tcPr>
            <w:tcW w:w="2338" w:type="dxa"/>
          </w:tcPr>
          <w:p w14:paraId="6BA95D49" w14:textId="46483DBB" w:rsidR="001C60C1" w:rsidRPr="00782DAF" w:rsidRDefault="001C60C1" w:rsidP="00000A0C">
            <w:pPr>
              <w:ind w:right="288"/>
              <w:rPr>
                <w:rFonts w:ascii="Arial" w:hAnsi="Arial" w:cs="Arial"/>
                <w:sz w:val="24"/>
                <w:szCs w:val="24"/>
              </w:rPr>
            </w:pPr>
            <w:r w:rsidRPr="00782DAF">
              <w:rPr>
                <w:rFonts w:ascii="Arial" w:hAnsi="Arial" w:cs="Arial"/>
                <w:sz w:val="24"/>
                <w:szCs w:val="24"/>
              </w:rPr>
              <w:t>Past Review Date:</w:t>
            </w:r>
          </w:p>
        </w:tc>
      </w:tr>
      <w:tr w:rsidR="001C60C1" w:rsidRPr="00782DAF" w14:paraId="60E94208" w14:textId="77777777" w:rsidTr="001C60C1">
        <w:tc>
          <w:tcPr>
            <w:tcW w:w="2337" w:type="dxa"/>
          </w:tcPr>
          <w:p w14:paraId="1202E4E1" w14:textId="77777777" w:rsidR="001C60C1" w:rsidRPr="00782DAF" w:rsidRDefault="001C60C1" w:rsidP="00000A0C">
            <w:pPr>
              <w:ind w:right="288"/>
              <w:rPr>
                <w:rFonts w:ascii="Arial" w:hAnsi="Arial" w:cs="Arial"/>
                <w:sz w:val="24"/>
                <w:szCs w:val="24"/>
              </w:rPr>
            </w:pPr>
            <w:r w:rsidRPr="00782DAF">
              <w:rPr>
                <w:rFonts w:ascii="Arial" w:hAnsi="Arial" w:cs="Arial"/>
                <w:sz w:val="24"/>
                <w:szCs w:val="24"/>
              </w:rPr>
              <w:t>Policy:</w:t>
            </w:r>
          </w:p>
          <w:p w14:paraId="412515E3" w14:textId="77777777" w:rsidR="001C60C1" w:rsidRPr="00782DAF" w:rsidRDefault="001C60C1" w:rsidP="00000A0C">
            <w:pPr>
              <w:ind w:right="288"/>
              <w:rPr>
                <w:rFonts w:ascii="Arial" w:hAnsi="Arial" w:cs="Arial"/>
                <w:sz w:val="24"/>
                <w:szCs w:val="24"/>
              </w:rPr>
            </w:pPr>
          </w:p>
          <w:p w14:paraId="724F2048" w14:textId="1358CC4E" w:rsidR="001C60C1" w:rsidRPr="00782DAF" w:rsidRDefault="001C60C1" w:rsidP="00000A0C">
            <w:pPr>
              <w:ind w:right="288"/>
              <w:rPr>
                <w:rFonts w:ascii="Arial" w:hAnsi="Arial" w:cs="Arial"/>
                <w:sz w:val="24"/>
                <w:szCs w:val="24"/>
              </w:rPr>
            </w:pPr>
            <w:r w:rsidRPr="00782DAF">
              <w:rPr>
                <w:rFonts w:ascii="Arial" w:hAnsi="Arial" w:cs="Arial"/>
                <w:sz w:val="24"/>
                <w:szCs w:val="24"/>
              </w:rPr>
              <w:t xml:space="preserve">Procedure: </w:t>
            </w:r>
          </w:p>
        </w:tc>
        <w:tc>
          <w:tcPr>
            <w:tcW w:w="2337" w:type="dxa"/>
          </w:tcPr>
          <w:p w14:paraId="60966B55" w14:textId="6092F7D7" w:rsidR="001C60C1" w:rsidRPr="00782DAF" w:rsidRDefault="001C60C1" w:rsidP="00000A0C">
            <w:pPr>
              <w:ind w:right="288"/>
              <w:rPr>
                <w:rFonts w:ascii="Arial" w:hAnsi="Arial" w:cs="Arial"/>
                <w:sz w:val="24"/>
                <w:szCs w:val="24"/>
              </w:rPr>
            </w:pPr>
            <w:r w:rsidRPr="00782DAF">
              <w:rPr>
                <w:rFonts w:ascii="Arial" w:hAnsi="Arial" w:cs="Arial"/>
                <w:sz w:val="24"/>
                <w:szCs w:val="24"/>
              </w:rPr>
              <w:t>Review Cycle:</w:t>
            </w:r>
            <w:r w:rsidR="00313C34">
              <w:rPr>
                <w:rFonts w:ascii="Arial" w:hAnsi="Arial" w:cs="Arial"/>
                <w:sz w:val="24"/>
                <w:szCs w:val="24"/>
              </w:rPr>
              <w:t xml:space="preserve">                 November 7, 2024</w:t>
            </w:r>
          </w:p>
        </w:tc>
        <w:tc>
          <w:tcPr>
            <w:tcW w:w="2338" w:type="dxa"/>
          </w:tcPr>
          <w:p w14:paraId="244DC4FC" w14:textId="4E41E88E" w:rsidR="001C60C1" w:rsidRPr="00782DAF" w:rsidRDefault="001C60C1" w:rsidP="00000A0C">
            <w:pPr>
              <w:ind w:right="288"/>
              <w:rPr>
                <w:rFonts w:ascii="Arial" w:hAnsi="Arial" w:cs="Arial"/>
                <w:sz w:val="24"/>
                <w:szCs w:val="24"/>
              </w:rPr>
            </w:pPr>
            <w:r w:rsidRPr="00782DAF">
              <w:rPr>
                <w:rFonts w:ascii="Arial" w:hAnsi="Arial" w:cs="Arial"/>
                <w:sz w:val="24"/>
                <w:szCs w:val="24"/>
              </w:rPr>
              <w:t xml:space="preserve">Responsible </w:t>
            </w:r>
            <w:r w:rsidR="00463C98" w:rsidRPr="00782DAF">
              <w:rPr>
                <w:rFonts w:ascii="Arial" w:hAnsi="Arial" w:cs="Arial"/>
                <w:sz w:val="24"/>
                <w:szCs w:val="24"/>
              </w:rPr>
              <w:t>Person</w:t>
            </w:r>
            <w:r w:rsidRPr="00782DA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5A07B6B" w14:textId="14F40025" w:rsidR="001C60C1" w:rsidRPr="00782DAF" w:rsidRDefault="00FE1295" w:rsidP="00000A0C">
            <w:pPr>
              <w:ind w:right="288"/>
              <w:rPr>
                <w:rFonts w:ascii="Arial" w:hAnsi="Arial" w:cs="Arial"/>
                <w:sz w:val="24"/>
                <w:szCs w:val="24"/>
              </w:rPr>
            </w:pPr>
            <w:r w:rsidRPr="00782DAF">
              <w:rPr>
                <w:rFonts w:ascii="Arial" w:hAnsi="Arial" w:cs="Arial"/>
                <w:sz w:val="24"/>
                <w:szCs w:val="24"/>
              </w:rPr>
              <w:t>NMRE SUD Prevention Coordinator</w:t>
            </w:r>
          </w:p>
        </w:tc>
        <w:tc>
          <w:tcPr>
            <w:tcW w:w="2338" w:type="dxa"/>
          </w:tcPr>
          <w:p w14:paraId="48EF9CF3" w14:textId="77777777" w:rsidR="001C60C1" w:rsidRPr="00782DAF" w:rsidRDefault="001C60C1" w:rsidP="00000A0C">
            <w:pPr>
              <w:ind w:right="288"/>
              <w:rPr>
                <w:rFonts w:ascii="Arial" w:hAnsi="Arial" w:cs="Arial"/>
                <w:sz w:val="24"/>
                <w:szCs w:val="24"/>
              </w:rPr>
            </w:pPr>
            <w:r w:rsidRPr="00782DAF">
              <w:rPr>
                <w:rFonts w:ascii="Arial" w:hAnsi="Arial" w:cs="Arial"/>
                <w:sz w:val="24"/>
                <w:szCs w:val="24"/>
              </w:rPr>
              <w:t>Reviewers:</w:t>
            </w:r>
          </w:p>
          <w:p w14:paraId="14DDD8CA" w14:textId="0ECD2381" w:rsidR="001C60C1" w:rsidRPr="00782DAF" w:rsidRDefault="00313C34" w:rsidP="00000A0C">
            <w:pPr>
              <w:ind w:right="28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Clinical Services Director</w:t>
            </w:r>
          </w:p>
          <w:p w14:paraId="78AB5BAF" w14:textId="05186B6D" w:rsidR="001C60C1" w:rsidRPr="00782DAF" w:rsidRDefault="001C60C1" w:rsidP="00000A0C">
            <w:pPr>
              <w:ind w:right="288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92D7592" w14:textId="4933A33A" w:rsidR="001C60C1" w:rsidRPr="00782DAF" w:rsidRDefault="001C60C1" w:rsidP="00000A0C">
      <w:pPr>
        <w:ind w:right="288"/>
        <w:rPr>
          <w:rFonts w:ascii="Arial" w:hAnsi="Arial" w:cs="Arial"/>
          <w:b/>
          <w:bCs/>
          <w:sz w:val="24"/>
          <w:szCs w:val="24"/>
        </w:rPr>
      </w:pPr>
    </w:p>
    <w:p w14:paraId="59B2FDFE" w14:textId="57095A1C" w:rsidR="00B8079E" w:rsidRPr="00782DAF" w:rsidRDefault="00B8079E" w:rsidP="00000A0C">
      <w:pPr>
        <w:ind w:right="288"/>
        <w:rPr>
          <w:rFonts w:ascii="Arial" w:hAnsi="Arial" w:cs="Arial"/>
          <w:b/>
          <w:bCs/>
          <w:sz w:val="24"/>
          <w:szCs w:val="24"/>
          <w:u w:val="single"/>
        </w:rPr>
      </w:pPr>
      <w:r w:rsidRPr="00782DAF">
        <w:rPr>
          <w:rFonts w:ascii="Arial" w:hAnsi="Arial" w:cs="Arial"/>
          <w:b/>
          <w:bCs/>
          <w:sz w:val="24"/>
          <w:szCs w:val="24"/>
          <w:u w:val="single"/>
        </w:rPr>
        <w:t>Purpose</w:t>
      </w:r>
    </w:p>
    <w:p w14:paraId="51C74F69" w14:textId="2F4A8373" w:rsidR="002A560C" w:rsidRDefault="00AC2D63" w:rsidP="00000A0C">
      <w:pPr>
        <w:ind w:right="288"/>
        <w:rPr>
          <w:rFonts w:ascii="Arial" w:hAnsi="Arial" w:cs="Arial"/>
          <w:b/>
          <w:bCs/>
          <w:sz w:val="24"/>
          <w:szCs w:val="24"/>
          <w:u w:val="single"/>
        </w:rPr>
      </w:pPr>
      <w:r w:rsidRPr="002A560C">
        <w:rPr>
          <w:rFonts w:ascii="Arial" w:hAnsi="Arial" w:cs="Arial"/>
          <w:sz w:val="24"/>
          <w:szCs w:val="24"/>
        </w:rPr>
        <w:t xml:space="preserve">To establish </w:t>
      </w:r>
      <w:r w:rsidR="002A560C" w:rsidRPr="002A560C">
        <w:rPr>
          <w:rFonts w:ascii="Arial" w:hAnsi="Arial" w:cs="Arial"/>
          <w:sz w:val="24"/>
          <w:szCs w:val="24"/>
        </w:rPr>
        <w:t xml:space="preserve">a process for </w:t>
      </w:r>
      <w:r w:rsidR="00CA73AC" w:rsidRPr="002A560C">
        <w:rPr>
          <w:rFonts w:ascii="Arial" w:hAnsi="Arial" w:cs="Arial"/>
          <w:sz w:val="24"/>
          <w:szCs w:val="24"/>
        </w:rPr>
        <w:t>substance</w:t>
      </w:r>
      <w:r w:rsidR="00CA73AC">
        <w:rPr>
          <w:rFonts w:ascii="Arial" w:hAnsi="Arial" w:cs="Arial"/>
          <w:sz w:val="24"/>
          <w:szCs w:val="24"/>
        </w:rPr>
        <w:t xml:space="preserve"> </w:t>
      </w:r>
      <w:r w:rsidR="00A97A8F" w:rsidRPr="002A560C">
        <w:rPr>
          <w:rFonts w:ascii="Arial" w:hAnsi="Arial" w:cs="Arial"/>
          <w:sz w:val="24"/>
          <w:szCs w:val="24"/>
        </w:rPr>
        <w:t xml:space="preserve">use </w:t>
      </w:r>
      <w:r w:rsidR="007E782A" w:rsidRPr="002A560C">
        <w:rPr>
          <w:rFonts w:ascii="Arial" w:hAnsi="Arial" w:cs="Arial"/>
          <w:sz w:val="24"/>
          <w:szCs w:val="24"/>
        </w:rPr>
        <w:t xml:space="preserve">disorder </w:t>
      </w:r>
      <w:r w:rsidR="007E782A">
        <w:rPr>
          <w:rFonts w:ascii="Arial" w:hAnsi="Arial" w:cs="Arial"/>
          <w:sz w:val="24"/>
          <w:szCs w:val="24"/>
        </w:rPr>
        <w:t>(</w:t>
      </w:r>
      <w:r w:rsidR="00F53511">
        <w:rPr>
          <w:rFonts w:ascii="Arial" w:hAnsi="Arial" w:cs="Arial"/>
          <w:sz w:val="24"/>
          <w:szCs w:val="24"/>
        </w:rPr>
        <w:t>SUD)</w:t>
      </w:r>
      <w:r w:rsidR="002A560C" w:rsidRPr="002A560C">
        <w:rPr>
          <w:rFonts w:ascii="Arial" w:hAnsi="Arial" w:cs="Arial"/>
          <w:sz w:val="24"/>
          <w:szCs w:val="24"/>
        </w:rPr>
        <w:t xml:space="preserve"> Prevention Services Request for Proposals</w:t>
      </w:r>
      <w:r w:rsidR="002A560C" w:rsidRPr="00782DAF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</w:p>
    <w:p w14:paraId="11878707" w14:textId="1B09607D" w:rsidR="009D083D" w:rsidRPr="00782DAF" w:rsidRDefault="009D083D" w:rsidP="00000A0C">
      <w:pPr>
        <w:ind w:right="288"/>
        <w:rPr>
          <w:rFonts w:ascii="Arial" w:hAnsi="Arial" w:cs="Arial"/>
          <w:b/>
          <w:bCs/>
          <w:sz w:val="24"/>
          <w:szCs w:val="24"/>
          <w:u w:val="single"/>
        </w:rPr>
      </w:pPr>
      <w:r w:rsidRPr="00782DAF">
        <w:rPr>
          <w:rFonts w:ascii="Arial" w:hAnsi="Arial" w:cs="Arial"/>
          <w:b/>
          <w:bCs/>
          <w:sz w:val="24"/>
          <w:szCs w:val="24"/>
          <w:u w:val="single"/>
        </w:rPr>
        <w:t>Definitions</w:t>
      </w:r>
    </w:p>
    <w:p w14:paraId="0CE53B36" w14:textId="19D02045" w:rsidR="00B30D0D" w:rsidRPr="00782DAF" w:rsidRDefault="00B30D0D" w:rsidP="00C80981">
      <w:pPr>
        <w:ind w:right="288"/>
        <w:contextualSpacing/>
        <w:rPr>
          <w:rFonts w:ascii="Arial" w:hAnsi="Arial" w:cs="Arial"/>
          <w:sz w:val="24"/>
          <w:szCs w:val="24"/>
        </w:rPr>
      </w:pPr>
      <w:r w:rsidRPr="00782DAF">
        <w:rPr>
          <w:rFonts w:ascii="Arial" w:hAnsi="Arial" w:cs="Arial"/>
          <w:sz w:val="24"/>
          <w:szCs w:val="24"/>
        </w:rPr>
        <w:t>MDHHS</w:t>
      </w:r>
      <w:r w:rsidR="00433D44" w:rsidRPr="00782DAF">
        <w:rPr>
          <w:rFonts w:ascii="Arial" w:hAnsi="Arial" w:cs="Arial"/>
          <w:sz w:val="24"/>
          <w:szCs w:val="24"/>
        </w:rPr>
        <w:t>-Michigan Department of Health and Human Services</w:t>
      </w:r>
    </w:p>
    <w:p w14:paraId="6695A2C5" w14:textId="485F12D1" w:rsidR="00B30D0D" w:rsidRPr="00782DAF" w:rsidRDefault="00B30D0D" w:rsidP="00C80981">
      <w:pPr>
        <w:ind w:right="288"/>
        <w:contextualSpacing/>
        <w:rPr>
          <w:rFonts w:ascii="Arial" w:hAnsi="Arial" w:cs="Arial"/>
          <w:sz w:val="24"/>
          <w:szCs w:val="24"/>
        </w:rPr>
      </w:pPr>
      <w:r w:rsidRPr="00782DAF">
        <w:rPr>
          <w:rFonts w:ascii="Arial" w:hAnsi="Arial" w:cs="Arial"/>
          <w:sz w:val="24"/>
          <w:szCs w:val="24"/>
        </w:rPr>
        <w:t>OROSC</w:t>
      </w:r>
      <w:r w:rsidR="00433D44" w:rsidRPr="00782DAF">
        <w:rPr>
          <w:rFonts w:ascii="Arial" w:hAnsi="Arial" w:cs="Arial"/>
          <w:sz w:val="24"/>
          <w:szCs w:val="24"/>
        </w:rPr>
        <w:t xml:space="preserve">-Office of Recovery Oriented </w:t>
      </w:r>
      <w:r w:rsidR="001F4E75" w:rsidRPr="00782DAF">
        <w:rPr>
          <w:rFonts w:ascii="Arial" w:hAnsi="Arial" w:cs="Arial"/>
          <w:sz w:val="24"/>
          <w:szCs w:val="24"/>
        </w:rPr>
        <w:t xml:space="preserve">Systems of Care </w:t>
      </w:r>
    </w:p>
    <w:p w14:paraId="0261BDC9" w14:textId="2B6D295D" w:rsidR="004F27FD" w:rsidRDefault="004F27FD" w:rsidP="00C80981">
      <w:pPr>
        <w:ind w:right="288"/>
        <w:contextualSpacing/>
        <w:rPr>
          <w:rFonts w:ascii="Arial" w:hAnsi="Arial" w:cs="Arial"/>
          <w:sz w:val="24"/>
          <w:szCs w:val="24"/>
        </w:rPr>
      </w:pPr>
      <w:r w:rsidRPr="00782DAF">
        <w:rPr>
          <w:rFonts w:ascii="Arial" w:hAnsi="Arial" w:cs="Arial"/>
          <w:sz w:val="24"/>
          <w:szCs w:val="24"/>
        </w:rPr>
        <w:t>PIHPs-Prepaid Inpatient Health Providers (NMRE)</w:t>
      </w:r>
    </w:p>
    <w:p w14:paraId="15D89C32" w14:textId="77777777" w:rsidR="00FD5280" w:rsidRPr="00782DAF" w:rsidRDefault="00FD5280" w:rsidP="00C80981">
      <w:pPr>
        <w:ind w:right="288"/>
        <w:contextualSpacing/>
        <w:rPr>
          <w:rFonts w:ascii="Arial" w:hAnsi="Arial" w:cs="Arial"/>
          <w:sz w:val="24"/>
          <w:szCs w:val="24"/>
        </w:rPr>
      </w:pPr>
    </w:p>
    <w:p w14:paraId="5D09CFD8" w14:textId="79ED5DB1" w:rsidR="001C60C1" w:rsidRPr="00782DAF" w:rsidRDefault="001C60C1" w:rsidP="00000A0C">
      <w:pPr>
        <w:ind w:right="288"/>
        <w:rPr>
          <w:rFonts w:ascii="Arial" w:hAnsi="Arial" w:cs="Arial"/>
          <w:b/>
          <w:bCs/>
          <w:sz w:val="24"/>
          <w:szCs w:val="24"/>
          <w:u w:val="single"/>
        </w:rPr>
      </w:pPr>
      <w:r w:rsidRPr="00782DAF">
        <w:rPr>
          <w:rFonts w:ascii="Arial" w:hAnsi="Arial" w:cs="Arial"/>
          <w:b/>
          <w:bCs/>
          <w:sz w:val="24"/>
          <w:szCs w:val="24"/>
          <w:u w:val="single"/>
        </w:rPr>
        <w:t>Procedure</w:t>
      </w:r>
    </w:p>
    <w:p w14:paraId="11E80198" w14:textId="087ED051" w:rsidR="009951B5" w:rsidRDefault="009951B5" w:rsidP="009951B5">
      <w:pPr>
        <w:spacing w:after="120"/>
        <w:rPr>
          <w:rFonts w:ascii="Arial" w:hAnsi="Arial" w:cs="Arial"/>
          <w:sz w:val="24"/>
          <w:szCs w:val="24"/>
        </w:rPr>
      </w:pPr>
      <w:r w:rsidRPr="009951B5">
        <w:rPr>
          <w:rFonts w:ascii="Arial" w:hAnsi="Arial" w:cs="Arial"/>
          <w:sz w:val="24"/>
          <w:szCs w:val="24"/>
        </w:rPr>
        <w:t xml:space="preserve">The NMRE SUD Prevention services operates with a Request for Proposal (RFP) process.  </w:t>
      </w:r>
      <w:r w:rsidRPr="009951B5">
        <w:rPr>
          <w:rFonts w:ascii="Arial" w:eastAsia="Times New Roman" w:hAnsi="Arial" w:cs="Arial"/>
          <w:bCs/>
          <w:sz w:val="24"/>
          <w:szCs w:val="24"/>
        </w:rPr>
        <w:t xml:space="preserve">The NMRE SUD Prevention RFP timeline is split between the 21 Counties on a three-year rotation.  The Eastern region includes </w:t>
      </w:r>
      <w:r w:rsidRPr="009951B5">
        <w:rPr>
          <w:rFonts w:ascii="Arial" w:hAnsi="Arial" w:cs="Arial"/>
          <w:sz w:val="24"/>
          <w:szCs w:val="24"/>
        </w:rPr>
        <w:t xml:space="preserve">Alcona, Alpena, Iosco, Montmorency, Ogemaw, Oscoda, and Presque Isle.  Central region includes Antrim, Charlevoix, Cheboygan, Crawford, Emmet, Otsego, and Roscommon.  The Western region includes Benzie, Grand Traverse, Kalkaska, Leelanau, Manistee, Missaukee, and Wexford.  </w:t>
      </w:r>
      <w:r w:rsidR="004B02E8">
        <w:rPr>
          <w:rFonts w:ascii="Arial" w:hAnsi="Arial" w:cs="Arial"/>
          <w:sz w:val="24"/>
          <w:szCs w:val="24"/>
        </w:rPr>
        <w:t xml:space="preserve">The RFP </w:t>
      </w:r>
      <w:r w:rsidR="00313C34">
        <w:rPr>
          <w:rFonts w:ascii="Arial" w:hAnsi="Arial" w:cs="Arial"/>
          <w:sz w:val="24"/>
          <w:szCs w:val="24"/>
        </w:rPr>
        <w:t xml:space="preserve">7 </w:t>
      </w:r>
      <w:r w:rsidR="004B02E8">
        <w:rPr>
          <w:rFonts w:ascii="Arial" w:hAnsi="Arial" w:cs="Arial"/>
          <w:sz w:val="24"/>
          <w:szCs w:val="24"/>
        </w:rPr>
        <w:t>Count</w:t>
      </w:r>
      <w:r w:rsidR="00313C34">
        <w:rPr>
          <w:rFonts w:ascii="Arial" w:hAnsi="Arial" w:cs="Arial"/>
          <w:sz w:val="24"/>
          <w:szCs w:val="24"/>
        </w:rPr>
        <w:t>ies</w:t>
      </w:r>
      <w:r w:rsidR="004B02E8">
        <w:rPr>
          <w:rFonts w:ascii="Arial" w:hAnsi="Arial" w:cs="Arial"/>
          <w:sz w:val="24"/>
          <w:szCs w:val="24"/>
        </w:rPr>
        <w:t xml:space="preserve"> </w:t>
      </w:r>
      <w:r w:rsidR="00313C34">
        <w:rPr>
          <w:rFonts w:ascii="Arial" w:hAnsi="Arial" w:cs="Arial"/>
          <w:sz w:val="24"/>
          <w:szCs w:val="24"/>
        </w:rPr>
        <w:t>are</w:t>
      </w:r>
      <w:r w:rsidR="004B02E8">
        <w:rPr>
          <w:rFonts w:ascii="Arial" w:hAnsi="Arial" w:cs="Arial"/>
          <w:sz w:val="24"/>
          <w:szCs w:val="24"/>
        </w:rPr>
        <w:t xml:space="preserve"> awarded to a provider for three years.  </w:t>
      </w:r>
      <w:r w:rsidRPr="009951B5">
        <w:rPr>
          <w:rFonts w:ascii="Arial" w:hAnsi="Arial" w:cs="Arial"/>
          <w:sz w:val="24"/>
          <w:szCs w:val="24"/>
        </w:rPr>
        <w:t>Contracts</w:t>
      </w:r>
      <w:r w:rsidR="004B02E8">
        <w:rPr>
          <w:rFonts w:ascii="Arial" w:hAnsi="Arial" w:cs="Arial"/>
          <w:sz w:val="24"/>
          <w:szCs w:val="24"/>
        </w:rPr>
        <w:t xml:space="preserve"> and budgets</w:t>
      </w:r>
      <w:r w:rsidRPr="009951B5">
        <w:rPr>
          <w:rFonts w:ascii="Arial" w:hAnsi="Arial" w:cs="Arial"/>
          <w:sz w:val="24"/>
          <w:szCs w:val="24"/>
        </w:rPr>
        <w:t xml:space="preserve"> are renewed </w:t>
      </w:r>
      <w:r w:rsidR="004B02E8">
        <w:rPr>
          <w:rFonts w:ascii="Arial" w:hAnsi="Arial" w:cs="Arial"/>
          <w:sz w:val="24"/>
          <w:szCs w:val="24"/>
        </w:rPr>
        <w:t>annually even if the county is not up for bid during the RFP cycle and</w:t>
      </w:r>
      <w:r w:rsidRPr="009951B5">
        <w:rPr>
          <w:rFonts w:ascii="Arial" w:hAnsi="Arial" w:cs="Arial"/>
          <w:sz w:val="24"/>
          <w:szCs w:val="24"/>
        </w:rPr>
        <w:t xml:space="preserve"> planning packet documents adhere to state </w:t>
      </w:r>
      <w:r w:rsidR="004B02E8" w:rsidRPr="009951B5">
        <w:rPr>
          <w:rFonts w:ascii="Arial" w:hAnsi="Arial" w:cs="Arial"/>
          <w:sz w:val="24"/>
          <w:szCs w:val="24"/>
        </w:rPr>
        <w:t>guidelines</w:t>
      </w:r>
      <w:r w:rsidR="004B02E8">
        <w:rPr>
          <w:rFonts w:ascii="Arial" w:hAnsi="Arial" w:cs="Arial"/>
          <w:sz w:val="24"/>
          <w:szCs w:val="24"/>
        </w:rPr>
        <w:t>.  P</w:t>
      </w:r>
      <w:r w:rsidRPr="009951B5">
        <w:rPr>
          <w:rFonts w:ascii="Arial" w:hAnsi="Arial" w:cs="Arial"/>
          <w:sz w:val="24"/>
          <w:szCs w:val="24"/>
        </w:rPr>
        <w:t xml:space="preserve">roviders will have an annual Monitoring audit performed throughout the Fiscal Year. </w:t>
      </w:r>
    </w:p>
    <w:p w14:paraId="110D2EE2" w14:textId="77777777" w:rsidR="00E708AE" w:rsidRDefault="00E708AE" w:rsidP="009951B5">
      <w:pPr>
        <w:spacing w:after="120"/>
        <w:rPr>
          <w:rFonts w:cstheme="minorHAnsi"/>
          <w:b/>
          <w:bCs/>
          <w:sz w:val="24"/>
          <w:szCs w:val="24"/>
        </w:rPr>
      </w:pPr>
    </w:p>
    <w:p w14:paraId="53339DD6" w14:textId="77777777" w:rsidR="00E708AE" w:rsidRDefault="00E708AE" w:rsidP="009951B5">
      <w:pPr>
        <w:spacing w:after="120"/>
        <w:rPr>
          <w:rFonts w:cstheme="minorHAnsi"/>
          <w:b/>
          <w:bCs/>
          <w:sz w:val="24"/>
          <w:szCs w:val="24"/>
        </w:rPr>
      </w:pPr>
    </w:p>
    <w:p w14:paraId="375B4314" w14:textId="77777777" w:rsidR="00E708AE" w:rsidRDefault="00E708AE" w:rsidP="009951B5">
      <w:pPr>
        <w:spacing w:after="120"/>
        <w:rPr>
          <w:rFonts w:cstheme="minorHAnsi"/>
          <w:b/>
          <w:bCs/>
          <w:sz w:val="24"/>
          <w:szCs w:val="24"/>
        </w:rPr>
      </w:pPr>
    </w:p>
    <w:p w14:paraId="11DACD75" w14:textId="7E3AF879" w:rsidR="00E708AE" w:rsidRPr="00E708AE" w:rsidRDefault="00E708AE" w:rsidP="009951B5">
      <w:pPr>
        <w:spacing w:after="120"/>
        <w:rPr>
          <w:rFonts w:cstheme="minorHAnsi"/>
          <w:b/>
          <w:bCs/>
          <w:sz w:val="24"/>
          <w:szCs w:val="24"/>
        </w:rPr>
      </w:pPr>
      <w:r w:rsidRPr="00E708AE">
        <w:rPr>
          <w:rFonts w:cstheme="minorHAnsi"/>
          <w:b/>
          <w:bCs/>
          <w:sz w:val="24"/>
          <w:szCs w:val="24"/>
        </w:rPr>
        <w:lastRenderedPageBreak/>
        <w:t>Forms to turn in with RFP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562"/>
      </w:tblGrid>
      <w:tr w:rsidR="000B1204" w:rsidRPr="000B1204" w14:paraId="4D3A7FC2" w14:textId="77777777" w:rsidTr="00C6753D">
        <w:tc>
          <w:tcPr>
            <w:tcW w:w="4788" w:type="dxa"/>
          </w:tcPr>
          <w:p w14:paraId="02448EB9" w14:textId="77777777" w:rsidR="000B1204" w:rsidRPr="000B1204" w:rsidRDefault="000B1204" w:rsidP="000B1204">
            <w:pPr>
              <w:spacing w:after="120"/>
              <w:rPr>
                <w:rFonts w:cstheme="minorHAnsi"/>
              </w:rPr>
            </w:pPr>
            <w:r w:rsidRPr="000B1204">
              <w:rPr>
                <w:rFonts w:cstheme="minorHAnsi"/>
              </w:rPr>
              <w:t>Proposal Application</w:t>
            </w:r>
          </w:p>
        </w:tc>
        <w:tc>
          <w:tcPr>
            <w:tcW w:w="4562" w:type="dxa"/>
          </w:tcPr>
          <w:p w14:paraId="1B23F353" w14:textId="77777777" w:rsidR="000B1204" w:rsidRPr="000B1204" w:rsidRDefault="000B1204" w:rsidP="000B1204">
            <w:pPr>
              <w:spacing w:after="120"/>
              <w:rPr>
                <w:rFonts w:cstheme="minorHAnsi"/>
              </w:rPr>
            </w:pPr>
          </w:p>
        </w:tc>
      </w:tr>
      <w:tr w:rsidR="000B1204" w:rsidRPr="000B1204" w14:paraId="4AD36E5C" w14:textId="77777777" w:rsidTr="00C6753D">
        <w:tc>
          <w:tcPr>
            <w:tcW w:w="4788" w:type="dxa"/>
          </w:tcPr>
          <w:p w14:paraId="584426B1" w14:textId="77777777" w:rsidR="000B1204" w:rsidRPr="000B1204" w:rsidRDefault="000B1204" w:rsidP="000B1204">
            <w:pPr>
              <w:spacing w:after="120"/>
              <w:rPr>
                <w:rFonts w:cstheme="minorHAnsi"/>
              </w:rPr>
            </w:pPr>
            <w:r w:rsidRPr="000B1204">
              <w:rPr>
                <w:rFonts w:cstheme="minorHAnsi"/>
              </w:rPr>
              <w:t>Prevention Services Planning Form</w:t>
            </w:r>
          </w:p>
        </w:tc>
        <w:tc>
          <w:tcPr>
            <w:tcW w:w="4562" w:type="dxa"/>
          </w:tcPr>
          <w:p w14:paraId="498D3FBF" w14:textId="77777777" w:rsidR="000B1204" w:rsidRPr="000B1204" w:rsidRDefault="000B1204" w:rsidP="000B1204">
            <w:pPr>
              <w:spacing w:after="120"/>
              <w:rPr>
                <w:rFonts w:cstheme="minorHAnsi"/>
              </w:rPr>
            </w:pPr>
            <w:r w:rsidRPr="000B1204">
              <w:rPr>
                <w:rFonts w:cstheme="minorHAnsi"/>
              </w:rPr>
              <w:t>This form is to be completed for NMRE reporting purposes and monitoring</w:t>
            </w:r>
          </w:p>
        </w:tc>
      </w:tr>
      <w:tr w:rsidR="000B1204" w:rsidRPr="000B1204" w14:paraId="464D29CD" w14:textId="77777777" w:rsidTr="00C6753D">
        <w:tc>
          <w:tcPr>
            <w:tcW w:w="4788" w:type="dxa"/>
          </w:tcPr>
          <w:p w14:paraId="2C3D8F72" w14:textId="77777777" w:rsidR="000B1204" w:rsidRPr="000B1204" w:rsidRDefault="000B1204" w:rsidP="000B1204">
            <w:pPr>
              <w:spacing w:after="120"/>
              <w:rPr>
                <w:rFonts w:cstheme="minorHAnsi"/>
              </w:rPr>
            </w:pPr>
            <w:r w:rsidRPr="000B1204">
              <w:rPr>
                <w:rFonts w:cstheme="minorHAnsi"/>
              </w:rPr>
              <w:t>Program Budgets</w:t>
            </w:r>
          </w:p>
        </w:tc>
        <w:tc>
          <w:tcPr>
            <w:tcW w:w="4562" w:type="dxa"/>
          </w:tcPr>
          <w:p w14:paraId="50B4E1F4" w14:textId="77777777" w:rsidR="000B1204" w:rsidRPr="000B1204" w:rsidRDefault="000B1204" w:rsidP="000B1204">
            <w:pPr>
              <w:spacing w:after="120"/>
              <w:rPr>
                <w:rFonts w:cstheme="minorHAnsi"/>
              </w:rPr>
            </w:pPr>
          </w:p>
        </w:tc>
      </w:tr>
      <w:tr w:rsidR="000B1204" w:rsidRPr="000B1204" w14:paraId="3125CF4A" w14:textId="77777777" w:rsidTr="00C6753D">
        <w:tc>
          <w:tcPr>
            <w:tcW w:w="4788" w:type="dxa"/>
          </w:tcPr>
          <w:p w14:paraId="19498759" w14:textId="77777777" w:rsidR="000B1204" w:rsidRPr="000B1204" w:rsidRDefault="000B1204" w:rsidP="000B1204">
            <w:pPr>
              <w:spacing w:after="120"/>
              <w:rPr>
                <w:rFonts w:cstheme="minorHAnsi"/>
              </w:rPr>
            </w:pPr>
            <w:r w:rsidRPr="000B1204">
              <w:rPr>
                <w:rFonts w:cstheme="minorHAnsi"/>
              </w:rPr>
              <w:t>Financial Audit</w:t>
            </w:r>
          </w:p>
        </w:tc>
        <w:tc>
          <w:tcPr>
            <w:tcW w:w="4562" w:type="dxa"/>
          </w:tcPr>
          <w:p w14:paraId="34DA2E0F" w14:textId="77777777" w:rsidR="000B1204" w:rsidRPr="000B1204" w:rsidRDefault="000B1204" w:rsidP="000B1204">
            <w:pPr>
              <w:spacing w:after="120"/>
              <w:rPr>
                <w:rFonts w:cstheme="minorHAnsi"/>
              </w:rPr>
            </w:pPr>
          </w:p>
        </w:tc>
      </w:tr>
      <w:tr w:rsidR="000B1204" w:rsidRPr="000B1204" w14:paraId="27DA180C" w14:textId="77777777" w:rsidTr="00C6753D">
        <w:tc>
          <w:tcPr>
            <w:tcW w:w="4788" w:type="dxa"/>
          </w:tcPr>
          <w:p w14:paraId="128E1B8F" w14:textId="77777777" w:rsidR="000B1204" w:rsidRPr="000B1204" w:rsidRDefault="000B1204" w:rsidP="000B1204">
            <w:pPr>
              <w:spacing w:after="120"/>
              <w:rPr>
                <w:rFonts w:cstheme="minorHAnsi"/>
              </w:rPr>
            </w:pPr>
            <w:r w:rsidRPr="000B1204">
              <w:rPr>
                <w:rFonts w:cstheme="minorHAnsi"/>
              </w:rPr>
              <w:t>Balance Sheet and Supporting income statements</w:t>
            </w:r>
          </w:p>
        </w:tc>
        <w:tc>
          <w:tcPr>
            <w:tcW w:w="4562" w:type="dxa"/>
          </w:tcPr>
          <w:p w14:paraId="70C3EFF9" w14:textId="77777777" w:rsidR="000B1204" w:rsidRPr="000B1204" w:rsidRDefault="000B1204" w:rsidP="000B1204">
            <w:pPr>
              <w:spacing w:after="120"/>
              <w:rPr>
                <w:rFonts w:cstheme="minorHAnsi"/>
              </w:rPr>
            </w:pPr>
          </w:p>
        </w:tc>
      </w:tr>
      <w:tr w:rsidR="000B1204" w:rsidRPr="000B1204" w14:paraId="5A62669F" w14:textId="77777777" w:rsidTr="00C6753D">
        <w:tc>
          <w:tcPr>
            <w:tcW w:w="4788" w:type="dxa"/>
          </w:tcPr>
          <w:p w14:paraId="74D9501C" w14:textId="77777777" w:rsidR="000B1204" w:rsidRPr="000B1204" w:rsidRDefault="000B1204" w:rsidP="000B1204">
            <w:pPr>
              <w:spacing w:after="120"/>
              <w:rPr>
                <w:rFonts w:cstheme="minorHAnsi"/>
              </w:rPr>
            </w:pPr>
            <w:r w:rsidRPr="000B1204">
              <w:rPr>
                <w:rFonts w:cstheme="minorHAnsi"/>
              </w:rPr>
              <w:t xml:space="preserve">Proof of Licensure/Insurance </w:t>
            </w:r>
          </w:p>
        </w:tc>
        <w:tc>
          <w:tcPr>
            <w:tcW w:w="4562" w:type="dxa"/>
          </w:tcPr>
          <w:p w14:paraId="4FE33483" w14:textId="77777777" w:rsidR="000B1204" w:rsidRPr="000B1204" w:rsidRDefault="000B1204" w:rsidP="000B1204">
            <w:pPr>
              <w:spacing w:after="120"/>
              <w:rPr>
                <w:rFonts w:cstheme="minorHAnsi"/>
              </w:rPr>
            </w:pPr>
          </w:p>
        </w:tc>
      </w:tr>
      <w:tr w:rsidR="000B1204" w:rsidRPr="000B1204" w14:paraId="00EF1C38" w14:textId="77777777" w:rsidTr="00C6753D">
        <w:tc>
          <w:tcPr>
            <w:tcW w:w="4788" w:type="dxa"/>
          </w:tcPr>
          <w:p w14:paraId="0C07C439" w14:textId="77777777" w:rsidR="000B1204" w:rsidRPr="000B1204" w:rsidRDefault="000B1204" w:rsidP="000B1204">
            <w:pPr>
              <w:spacing w:after="120"/>
              <w:rPr>
                <w:rFonts w:cstheme="minorHAnsi"/>
              </w:rPr>
            </w:pPr>
            <w:r w:rsidRPr="000B1204">
              <w:rPr>
                <w:rFonts w:cstheme="minorHAnsi"/>
              </w:rPr>
              <w:t>Job Description for Direct Service Prevention Staff/Supervisors</w:t>
            </w:r>
          </w:p>
        </w:tc>
        <w:tc>
          <w:tcPr>
            <w:tcW w:w="4562" w:type="dxa"/>
          </w:tcPr>
          <w:p w14:paraId="20FF65BF" w14:textId="77777777" w:rsidR="000B1204" w:rsidRPr="000B1204" w:rsidRDefault="000B1204" w:rsidP="000B1204">
            <w:pPr>
              <w:spacing w:after="120"/>
              <w:rPr>
                <w:rFonts w:cstheme="minorHAnsi"/>
              </w:rPr>
            </w:pPr>
          </w:p>
        </w:tc>
      </w:tr>
      <w:tr w:rsidR="00BB136F" w:rsidRPr="000B1204" w14:paraId="55AA19A3" w14:textId="77777777" w:rsidTr="00C6753D">
        <w:tc>
          <w:tcPr>
            <w:tcW w:w="4788" w:type="dxa"/>
          </w:tcPr>
          <w:p w14:paraId="1372944D" w14:textId="5557D6AD" w:rsidR="00BB136F" w:rsidRPr="000B1204" w:rsidRDefault="00275D7A" w:rsidP="000B1204">
            <w:pPr>
              <w:spacing w:after="120"/>
              <w:rPr>
                <w:rFonts w:cstheme="minorHAnsi"/>
              </w:rPr>
            </w:pPr>
            <w:r w:rsidRPr="00297F3E">
              <w:rPr>
                <w:rFonts w:cstheme="minorHAnsi"/>
              </w:rPr>
              <w:t>Prevention Specialists and Supervision Information</w:t>
            </w:r>
            <w:r w:rsidR="00453FC2" w:rsidRPr="00297F3E">
              <w:rPr>
                <w:rFonts w:cstheme="minorHAnsi"/>
              </w:rPr>
              <w:t xml:space="preserve"> Form</w:t>
            </w:r>
          </w:p>
        </w:tc>
        <w:tc>
          <w:tcPr>
            <w:tcW w:w="4562" w:type="dxa"/>
          </w:tcPr>
          <w:p w14:paraId="2DB00B31" w14:textId="77777777" w:rsidR="00BB136F" w:rsidRPr="000B1204" w:rsidRDefault="00BB136F" w:rsidP="000B1204">
            <w:pPr>
              <w:spacing w:after="120"/>
              <w:rPr>
                <w:rFonts w:cstheme="minorHAnsi"/>
              </w:rPr>
            </w:pPr>
          </w:p>
        </w:tc>
      </w:tr>
      <w:tr w:rsidR="000B1204" w:rsidRPr="000B1204" w14:paraId="50E5D45B" w14:textId="77777777" w:rsidTr="00C6753D">
        <w:tc>
          <w:tcPr>
            <w:tcW w:w="4788" w:type="dxa"/>
          </w:tcPr>
          <w:p w14:paraId="701A3CEC" w14:textId="3794AEF0" w:rsidR="000B1204" w:rsidRPr="000B1204" w:rsidRDefault="000B1204" w:rsidP="000B1204">
            <w:pPr>
              <w:spacing w:after="120"/>
              <w:rPr>
                <w:rFonts w:cstheme="minorHAnsi"/>
              </w:rPr>
            </w:pPr>
            <w:r w:rsidRPr="000B1204">
              <w:rPr>
                <w:rFonts w:cstheme="minorHAnsi"/>
              </w:rPr>
              <w:t>Staff Fillable Form</w:t>
            </w:r>
            <w:r w:rsidR="00E61C3B">
              <w:rPr>
                <w:rFonts w:cstheme="minorHAnsi"/>
              </w:rPr>
              <w:t>-New Staff</w:t>
            </w:r>
          </w:p>
        </w:tc>
        <w:tc>
          <w:tcPr>
            <w:tcW w:w="4562" w:type="dxa"/>
          </w:tcPr>
          <w:p w14:paraId="39A02CDC" w14:textId="77777777" w:rsidR="000B1204" w:rsidRPr="000B1204" w:rsidRDefault="000B1204" w:rsidP="000B1204">
            <w:pPr>
              <w:spacing w:after="120"/>
              <w:rPr>
                <w:rFonts w:cstheme="minorHAnsi"/>
              </w:rPr>
            </w:pPr>
            <w:r w:rsidRPr="000B1204">
              <w:rPr>
                <w:rFonts w:cstheme="minorHAnsi"/>
              </w:rPr>
              <w:t>New Staff through the year.  To check MCBAP credentials and MPDS approval</w:t>
            </w:r>
          </w:p>
        </w:tc>
      </w:tr>
    </w:tbl>
    <w:p w14:paraId="5B473034" w14:textId="77777777" w:rsidR="00355331" w:rsidRDefault="00355331" w:rsidP="009951B5">
      <w:pPr>
        <w:spacing w:after="120"/>
        <w:rPr>
          <w:rFonts w:ascii="Arial" w:hAnsi="Arial" w:cs="Arial"/>
          <w:sz w:val="24"/>
          <w:szCs w:val="24"/>
        </w:rPr>
      </w:pPr>
    </w:p>
    <w:p w14:paraId="1C7CFEB8" w14:textId="01ACBFD0" w:rsidR="000B1204" w:rsidRPr="009951B5" w:rsidRDefault="00355331" w:rsidP="009951B5">
      <w:pPr>
        <w:spacing w:after="120"/>
        <w:rPr>
          <w:rFonts w:ascii="Arial" w:hAnsi="Arial" w:cs="Arial"/>
          <w:b/>
          <w:bCs/>
          <w:sz w:val="24"/>
          <w:szCs w:val="24"/>
        </w:rPr>
      </w:pPr>
      <w:r w:rsidRPr="00355331">
        <w:rPr>
          <w:rFonts w:ascii="Arial" w:hAnsi="Arial" w:cs="Arial"/>
          <w:b/>
          <w:bCs/>
          <w:sz w:val="24"/>
          <w:szCs w:val="24"/>
        </w:rPr>
        <w:t>SCHEDULE</w:t>
      </w:r>
    </w:p>
    <w:tbl>
      <w:tblPr>
        <w:tblStyle w:val="TableGrid"/>
        <w:tblW w:w="9445" w:type="dxa"/>
        <w:tblLook w:val="04A0" w:firstRow="1" w:lastRow="0" w:firstColumn="1" w:lastColumn="0" w:noHBand="0" w:noVBand="1"/>
      </w:tblPr>
      <w:tblGrid>
        <w:gridCol w:w="1266"/>
        <w:gridCol w:w="4669"/>
        <w:gridCol w:w="3510"/>
      </w:tblGrid>
      <w:tr w:rsidR="00355331" w14:paraId="7EC39369" w14:textId="77777777" w:rsidTr="00C6753D">
        <w:tc>
          <w:tcPr>
            <w:tcW w:w="1266" w:type="dxa"/>
          </w:tcPr>
          <w:p w14:paraId="11C0BEE7" w14:textId="77777777" w:rsidR="00355331" w:rsidRDefault="00355331" w:rsidP="00C6753D">
            <w:pPr>
              <w:rPr>
                <w:b/>
                <w:bCs/>
              </w:rPr>
            </w:pPr>
            <w:r>
              <w:rPr>
                <w:b/>
                <w:bCs/>
              </w:rPr>
              <w:t>April 1-15</w:t>
            </w:r>
          </w:p>
        </w:tc>
        <w:tc>
          <w:tcPr>
            <w:tcW w:w="4669" w:type="dxa"/>
          </w:tcPr>
          <w:p w14:paraId="2A686183" w14:textId="77777777" w:rsidR="00355331" w:rsidRDefault="00355331" w:rsidP="00C6753D">
            <w:pPr>
              <w:rPr>
                <w:b/>
                <w:bCs/>
              </w:rPr>
            </w:pPr>
            <w:r>
              <w:rPr>
                <w:b/>
                <w:bCs/>
              </w:rPr>
              <w:t>Update Packets, documents, send to (SUD Director, Provider Network Manager) for review</w:t>
            </w:r>
          </w:p>
        </w:tc>
        <w:tc>
          <w:tcPr>
            <w:tcW w:w="3510" w:type="dxa"/>
          </w:tcPr>
          <w:p w14:paraId="01719DE9" w14:textId="77777777" w:rsidR="00355331" w:rsidRDefault="00355331" w:rsidP="00C6753D">
            <w:pPr>
              <w:rPr>
                <w:b/>
                <w:bCs/>
              </w:rPr>
            </w:pPr>
            <w:r>
              <w:rPr>
                <w:b/>
                <w:bCs/>
              </w:rPr>
              <w:t>SUD Prevention Coordinator</w:t>
            </w:r>
          </w:p>
        </w:tc>
      </w:tr>
      <w:tr w:rsidR="00355331" w14:paraId="27121304" w14:textId="77777777" w:rsidTr="00C6753D">
        <w:tc>
          <w:tcPr>
            <w:tcW w:w="1266" w:type="dxa"/>
          </w:tcPr>
          <w:p w14:paraId="2FFB23F3" w14:textId="77777777" w:rsidR="00355331" w:rsidRDefault="00355331" w:rsidP="00C6753D">
            <w:pPr>
              <w:rPr>
                <w:b/>
                <w:bCs/>
              </w:rPr>
            </w:pPr>
            <w:r>
              <w:rPr>
                <w:b/>
                <w:bCs/>
              </w:rPr>
              <w:t>April 15</w:t>
            </w:r>
          </w:p>
        </w:tc>
        <w:tc>
          <w:tcPr>
            <w:tcW w:w="4669" w:type="dxa"/>
          </w:tcPr>
          <w:p w14:paraId="509EE995" w14:textId="77777777" w:rsidR="00355331" w:rsidRDefault="00355331" w:rsidP="00C6753D">
            <w:pPr>
              <w:rPr>
                <w:b/>
                <w:bCs/>
              </w:rPr>
            </w:pPr>
            <w:r>
              <w:rPr>
                <w:b/>
                <w:bCs/>
              </w:rPr>
              <w:t>Request Allocations from NMRE Finance Dept</w:t>
            </w:r>
          </w:p>
        </w:tc>
        <w:tc>
          <w:tcPr>
            <w:tcW w:w="3510" w:type="dxa"/>
          </w:tcPr>
          <w:p w14:paraId="7B73DDD4" w14:textId="77777777" w:rsidR="00355331" w:rsidRDefault="00355331" w:rsidP="00C6753D">
            <w:pPr>
              <w:rPr>
                <w:b/>
                <w:bCs/>
              </w:rPr>
            </w:pPr>
            <w:r>
              <w:rPr>
                <w:b/>
                <w:bCs/>
              </w:rPr>
              <w:t>SUD Prevention Coordinator</w:t>
            </w:r>
          </w:p>
        </w:tc>
      </w:tr>
      <w:tr w:rsidR="00355331" w14:paraId="185259FB" w14:textId="77777777" w:rsidTr="00C6753D">
        <w:tc>
          <w:tcPr>
            <w:tcW w:w="1266" w:type="dxa"/>
          </w:tcPr>
          <w:p w14:paraId="7B7043CF" w14:textId="77777777" w:rsidR="00355331" w:rsidRDefault="00355331" w:rsidP="00C6753D">
            <w:pPr>
              <w:rPr>
                <w:b/>
                <w:bCs/>
              </w:rPr>
            </w:pPr>
            <w:r>
              <w:rPr>
                <w:b/>
                <w:bCs/>
              </w:rPr>
              <w:t>May 3</w:t>
            </w:r>
          </w:p>
        </w:tc>
        <w:tc>
          <w:tcPr>
            <w:tcW w:w="4669" w:type="dxa"/>
          </w:tcPr>
          <w:p w14:paraId="1CE667B8" w14:textId="77777777" w:rsidR="00355331" w:rsidRDefault="00355331" w:rsidP="00C6753D">
            <w:pPr>
              <w:rPr>
                <w:b/>
                <w:bCs/>
              </w:rPr>
            </w:pPr>
            <w:r>
              <w:rPr>
                <w:b/>
                <w:bCs/>
              </w:rPr>
              <w:t>RFP Memo and Packets to Current Prevention Providers</w:t>
            </w:r>
          </w:p>
        </w:tc>
        <w:tc>
          <w:tcPr>
            <w:tcW w:w="3510" w:type="dxa"/>
          </w:tcPr>
          <w:p w14:paraId="4E25B9B6" w14:textId="77777777" w:rsidR="00355331" w:rsidRDefault="00355331" w:rsidP="00C6753D">
            <w:pPr>
              <w:rPr>
                <w:b/>
                <w:bCs/>
              </w:rPr>
            </w:pPr>
            <w:r>
              <w:rPr>
                <w:b/>
                <w:bCs/>
              </w:rPr>
              <w:t>NMRE Prevention Coordinator</w:t>
            </w:r>
          </w:p>
        </w:tc>
      </w:tr>
      <w:tr w:rsidR="00355331" w14:paraId="68F29B70" w14:textId="77777777" w:rsidTr="00C6753D">
        <w:tc>
          <w:tcPr>
            <w:tcW w:w="1266" w:type="dxa"/>
          </w:tcPr>
          <w:p w14:paraId="2A52A403" w14:textId="77777777" w:rsidR="00355331" w:rsidRDefault="00355331" w:rsidP="00C6753D">
            <w:pPr>
              <w:rPr>
                <w:b/>
                <w:bCs/>
              </w:rPr>
            </w:pPr>
            <w:r>
              <w:rPr>
                <w:b/>
                <w:bCs/>
              </w:rPr>
              <w:t>May 3</w:t>
            </w:r>
          </w:p>
        </w:tc>
        <w:tc>
          <w:tcPr>
            <w:tcW w:w="4669" w:type="dxa"/>
          </w:tcPr>
          <w:p w14:paraId="3F6AD8E9" w14:textId="77777777" w:rsidR="00355331" w:rsidRDefault="00355331" w:rsidP="00C6753D">
            <w:pPr>
              <w:rPr>
                <w:b/>
                <w:bCs/>
              </w:rPr>
            </w:pPr>
            <w:r>
              <w:rPr>
                <w:b/>
                <w:bCs/>
              </w:rPr>
              <w:t>RFP Public Notice sent, put on Websites</w:t>
            </w:r>
          </w:p>
        </w:tc>
        <w:tc>
          <w:tcPr>
            <w:tcW w:w="3510" w:type="dxa"/>
          </w:tcPr>
          <w:p w14:paraId="011049FA" w14:textId="77777777" w:rsidR="00355331" w:rsidRDefault="00355331" w:rsidP="00C6753D">
            <w:pPr>
              <w:rPr>
                <w:b/>
                <w:bCs/>
              </w:rPr>
            </w:pPr>
            <w:r>
              <w:rPr>
                <w:b/>
                <w:bCs/>
              </w:rPr>
              <w:t>NMRE Provider Network Manager</w:t>
            </w:r>
          </w:p>
        </w:tc>
      </w:tr>
      <w:tr w:rsidR="00355331" w14:paraId="2E13583C" w14:textId="77777777" w:rsidTr="00C6753D">
        <w:tc>
          <w:tcPr>
            <w:tcW w:w="1266" w:type="dxa"/>
          </w:tcPr>
          <w:p w14:paraId="3E420A8E" w14:textId="77777777" w:rsidR="00355331" w:rsidRDefault="00355331" w:rsidP="00C6753D">
            <w:pPr>
              <w:rPr>
                <w:b/>
                <w:bCs/>
              </w:rPr>
            </w:pPr>
            <w:r>
              <w:rPr>
                <w:b/>
                <w:bCs/>
              </w:rPr>
              <w:t>May 10</w:t>
            </w:r>
          </w:p>
        </w:tc>
        <w:tc>
          <w:tcPr>
            <w:tcW w:w="4669" w:type="dxa"/>
          </w:tcPr>
          <w:p w14:paraId="069BB9FD" w14:textId="77777777" w:rsidR="00355331" w:rsidRDefault="00355331" w:rsidP="00C6753D">
            <w:pPr>
              <w:rPr>
                <w:b/>
                <w:bCs/>
              </w:rPr>
            </w:pPr>
            <w:r>
              <w:rPr>
                <w:b/>
                <w:bCs/>
              </w:rPr>
              <w:t>Pre-Conference Meeting</w:t>
            </w:r>
          </w:p>
        </w:tc>
        <w:tc>
          <w:tcPr>
            <w:tcW w:w="3510" w:type="dxa"/>
          </w:tcPr>
          <w:p w14:paraId="1F3ACE91" w14:textId="77777777" w:rsidR="00355331" w:rsidRDefault="00355331" w:rsidP="00C6753D">
            <w:pPr>
              <w:rPr>
                <w:b/>
                <w:bCs/>
              </w:rPr>
            </w:pPr>
            <w:r>
              <w:rPr>
                <w:b/>
                <w:bCs/>
              </w:rPr>
              <w:t>NMRE SUD Director, NMRE Provider Network Manager, NMRE Prevention Coordinator and Provider Staff</w:t>
            </w:r>
          </w:p>
        </w:tc>
      </w:tr>
      <w:tr w:rsidR="00355331" w14:paraId="2F3C1A6E" w14:textId="77777777" w:rsidTr="00C6753D">
        <w:tc>
          <w:tcPr>
            <w:tcW w:w="1266" w:type="dxa"/>
          </w:tcPr>
          <w:p w14:paraId="372CBB2E" w14:textId="77777777" w:rsidR="00355331" w:rsidRDefault="00355331" w:rsidP="00C6753D">
            <w:pPr>
              <w:rPr>
                <w:b/>
                <w:bCs/>
              </w:rPr>
            </w:pPr>
            <w:r>
              <w:rPr>
                <w:b/>
                <w:bCs/>
              </w:rPr>
              <w:t>June 1</w:t>
            </w:r>
          </w:p>
        </w:tc>
        <w:tc>
          <w:tcPr>
            <w:tcW w:w="4669" w:type="dxa"/>
          </w:tcPr>
          <w:p w14:paraId="4A15B531" w14:textId="77777777" w:rsidR="00355331" w:rsidRDefault="00355331" w:rsidP="00C6753D">
            <w:pPr>
              <w:rPr>
                <w:b/>
                <w:bCs/>
              </w:rPr>
            </w:pPr>
            <w:r>
              <w:rPr>
                <w:b/>
                <w:bCs/>
              </w:rPr>
              <w:t>RFP Original (hard copy) and electronic copy due to NMRE</w:t>
            </w:r>
          </w:p>
        </w:tc>
        <w:tc>
          <w:tcPr>
            <w:tcW w:w="3510" w:type="dxa"/>
          </w:tcPr>
          <w:p w14:paraId="3DD4FEB4" w14:textId="77777777" w:rsidR="00355331" w:rsidRDefault="00355331" w:rsidP="00C6753D">
            <w:pPr>
              <w:rPr>
                <w:b/>
                <w:bCs/>
              </w:rPr>
            </w:pPr>
            <w:r>
              <w:rPr>
                <w:b/>
                <w:bCs/>
              </w:rPr>
              <w:t>Provider Staff</w:t>
            </w:r>
          </w:p>
        </w:tc>
      </w:tr>
      <w:tr w:rsidR="00355331" w14:paraId="15791AC6" w14:textId="77777777" w:rsidTr="00C6753D">
        <w:tc>
          <w:tcPr>
            <w:tcW w:w="1266" w:type="dxa"/>
          </w:tcPr>
          <w:p w14:paraId="2FCEBC0A" w14:textId="77777777" w:rsidR="00355331" w:rsidRDefault="00355331" w:rsidP="00C6753D">
            <w:pPr>
              <w:rPr>
                <w:b/>
                <w:bCs/>
              </w:rPr>
            </w:pPr>
            <w:r>
              <w:rPr>
                <w:b/>
                <w:bCs/>
              </w:rPr>
              <w:t>June 15</w:t>
            </w:r>
          </w:p>
        </w:tc>
        <w:tc>
          <w:tcPr>
            <w:tcW w:w="4669" w:type="dxa"/>
          </w:tcPr>
          <w:p w14:paraId="29108973" w14:textId="77777777" w:rsidR="00355331" w:rsidRDefault="00355331" w:rsidP="00C6753D">
            <w:pPr>
              <w:rPr>
                <w:b/>
                <w:bCs/>
              </w:rPr>
            </w:pPr>
            <w:r>
              <w:rPr>
                <w:b/>
                <w:bCs/>
              </w:rPr>
              <w:t>Notification of Applicants not meeting requirements</w:t>
            </w:r>
          </w:p>
        </w:tc>
        <w:tc>
          <w:tcPr>
            <w:tcW w:w="3510" w:type="dxa"/>
          </w:tcPr>
          <w:p w14:paraId="7A75D4FE" w14:textId="77777777" w:rsidR="00355331" w:rsidRDefault="00355331" w:rsidP="00C6753D">
            <w:pPr>
              <w:rPr>
                <w:b/>
                <w:bCs/>
              </w:rPr>
            </w:pPr>
            <w:r>
              <w:rPr>
                <w:b/>
                <w:bCs/>
              </w:rPr>
              <w:t>NMRE Provider Network Manager</w:t>
            </w:r>
          </w:p>
        </w:tc>
      </w:tr>
      <w:tr w:rsidR="00205E3C" w14:paraId="5A75B99F" w14:textId="77777777" w:rsidTr="00C6753D">
        <w:tc>
          <w:tcPr>
            <w:tcW w:w="1266" w:type="dxa"/>
          </w:tcPr>
          <w:p w14:paraId="6EE75272" w14:textId="57993A0B" w:rsidR="00205E3C" w:rsidRDefault="00205E3C" w:rsidP="00C6753D">
            <w:pPr>
              <w:rPr>
                <w:b/>
                <w:bCs/>
              </w:rPr>
            </w:pPr>
            <w:r>
              <w:rPr>
                <w:b/>
                <w:bCs/>
              </w:rPr>
              <w:t>June</w:t>
            </w:r>
          </w:p>
        </w:tc>
        <w:tc>
          <w:tcPr>
            <w:tcW w:w="4669" w:type="dxa"/>
          </w:tcPr>
          <w:p w14:paraId="3B52CF96" w14:textId="01A2D77F" w:rsidR="00205E3C" w:rsidRDefault="00205E3C" w:rsidP="00C6753D">
            <w:pPr>
              <w:rPr>
                <w:b/>
                <w:bCs/>
              </w:rPr>
            </w:pPr>
            <w:r>
              <w:rPr>
                <w:b/>
                <w:bCs/>
              </w:rPr>
              <w:t>NMRE Scoring</w:t>
            </w:r>
          </w:p>
        </w:tc>
        <w:tc>
          <w:tcPr>
            <w:tcW w:w="3510" w:type="dxa"/>
          </w:tcPr>
          <w:p w14:paraId="72F274BF" w14:textId="0123FDC5" w:rsidR="00205E3C" w:rsidRDefault="00497824" w:rsidP="00C6753D">
            <w:pPr>
              <w:rPr>
                <w:b/>
                <w:bCs/>
              </w:rPr>
            </w:pPr>
            <w:r>
              <w:rPr>
                <w:b/>
                <w:bCs/>
              </w:rPr>
              <w:t>NMRE Staff any other PIHP Prevention Coordinators (send request to PIHP group)</w:t>
            </w:r>
          </w:p>
        </w:tc>
      </w:tr>
      <w:tr w:rsidR="00355331" w14:paraId="569B2D68" w14:textId="77777777" w:rsidTr="00C6753D">
        <w:tc>
          <w:tcPr>
            <w:tcW w:w="1266" w:type="dxa"/>
          </w:tcPr>
          <w:p w14:paraId="6204D334" w14:textId="77777777" w:rsidR="00355331" w:rsidRDefault="00355331" w:rsidP="00C6753D">
            <w:pPr>
              <w:rPr>
                <w:b/>
                <w:bCs/>
              </w:rPr>
            </w:pPr>
            <w:r>
              <w:rPr>
                <w:b/>
                <w:bCs/>
              </w:rPr>
              <w:t>June</w:t>
            </w:r>
          </w:p>
          <w:p w14:paraId="6E275159" w14:textId="77777777" w:rsidR="00355331" w:rsidRDefault="00355331" w:rsidP="00C6753D">
            <w:pPr>
              <w:rPr>
                <w:b/>
                <w:bCs/>
              </w:rPr>
            </w:pPr>
            <w:r>
              <w:rPr>
                <w:b/>
                <w:bCs/>
              </w:rPr>
              <w:t>(Time to be arranged)</w:t>
            </w:r>
          </w:p>
        </w:tc>
        <w:tc>
          <w:tcPr>
            <w:tcW w:w="4669" w:type="dxa"/>
          </w:tcPr>
          <w:p w14:paraId="7568ACE7" w14:textId="77777777" w:rsidR="00355331" w:rsidRDefault="00355331" w:rsidP="00C6753D">
            <w:pPr>
              <w:rPr>
                <w:b/>
                <w:bCs/>
              </w:rPr>
            </w:pPr>
            <w:r>
              <w:rPr>
                <w:b/>
                <w:bCs/>
              </w:rPr>
              <w:t>Interviews with administrative and program staff will be conducted at the proposing organizations site</w:t>
            </w:r>
          </w:p>
        </w:tc>
        <w:tc>
          <w:tcPr>
            <w:tcW w:w="3510" w:type="dxa"/>
          </w:tcPr>
          <w:p w14:paraId="4BBE1793" w14:textId="77777777" w:rsidR="00355331" w:rsidRDefault="00355331" w:rsidP="00C6753D">
            <w:pPr>
              <w:rPr>
                <w:b/>
                <w:bCs/>
              </w:rPr>
            </w:pPr>
            <w:r>
              <w:rPr>
                <w:b/>
                <w:bCs/>
              </w:rPr>
              <w:t>NMRE SUD Director, NMRE Provider Network Manager, NMRE SUD Prevention Coordinator and Provider Staff</w:t>
            </w:r>
          </w:p>
        </w:tc>
      </w:tr>
      <w:tr w:rsidR="00355331" w14:paraId="20A6DC42" w14:textId="77777777" w:rsidTr="00C6753D">
        <w:tc>
          <w:tcPr>
            <w:tcW w:w="1266" w:type="dxa"/>
          </w:tcPr>
          <w:p w14:paraId="1A29C1CE" w14:textId="77777777" w:rsidR="00355331" w:rsidRDefault="00355331" w:rsidP="00C6753D">
            <w:pPr>
              <w:rPr>
                <w:b/>
                <w:bCs/>
              </w:rPr>
            </w:pPr>
            <w:r>
              <w:rPr>
                <w:b/>
                <w:bCs/>
              </w:rPr>
              <w:t>July 12</w:t>
            </w:r>
          </w:p>
        </w:tc>
        <w:tc>
          <w:tcPr>
            <w:tcW w:w="4669" w:type="dxa"/>
          </w:tcPr>
          <w:p w14:paraId="4EFCB934" w14:textId="77777777" w:rsidR="00355331" w:rsidRDefault="00355331" w:rsidP="00C6753D">
            <w:pPr>
              <w:rPr>
                <w:b/>
                <w:bCs/>
              </w:rPr>
            </w:pPr>
            <w:r>
              <w:rPr>
                <w:b/>
                <w:bCs/>
              </w:rPr>
              <w:t>Recommendations of contract awards to the NMRE SUD Policy Oversight Board</w:t>
            </w:r>
          </w:p>
        </w:tc>
        <w:tc>
          <w:tcPr>
            <w:tcW w:w="3510" w:type="dxa"/>
          </w:tcPr>
          <w:p w14:paraId="5059D0AA" w14:textId="77777777" w:rsidR="00355331" w:rsidRDefault="00355331" w:rsidP="00C6753D">
            <w:pPr>
              <w:rPr>
                <w:b/>
                <w:bCs/>
              </w:rPr>
            </w:pPr>
            <w:r>
              <w:rPr>
                <w:b/>
                <w:bCs/>
              </w:rPr>
              <w:t>SUD Director</w:t>
            </w:r>
          </w:p>
        </w:tc>
      </w:tr>
      <w:tr w:rsidR="00355331" w14:paraId="7C343B71" w14:textId="77777777" w:rsidTr="00C6753D">
        <w:tc>
          <w:tcPr>
            <w:tcW w:w="1266" w:type="dxa"/>
          </w:tcPr>
          <w:p w14:paraId="3C5C82EE" w14:textId="77777777" w:rsidR="00355331" w:rsidRDefault="00355331" w:rsidP="00C6753D">
            <w:pPr>
              <w:rPr>
                <w:b/>
                <w:bCs/>
              </w:rPr>
            </w:pPr>
            <w:r>
              <w:rPr>
                <w:b/>
                <w:bCs/>
              </w:rPr>
              <w:t>July 28</w:t>
            </w:r>
          </w:p>
        </w:tc>
        <w:tc>
          <w:tcPr>
            <w:tcW w:w="4669" w:type="dxa"/>
          </w:tcPr>
          <w:p w14:paraId="4417ABB8" w14:textId="77777777" w:rsidR="00355331" w:rsidRDefault="00355331" w:rsidP="00C6753D">
            <w:pPr>
              <w:rPr>
                <w:b/>
                <w:bCs/>
              </w:rPr>
            </w:pPr>
            <w:r>
              <w:rPr>
                <w:b/>
                <w:bCs/>
              </w:rPr>
              <w:t>Award of contract to the NMRE Board of Directors</w:t>
            </w:r>
          </w:p>
        </w:tc>
        <w:tc>
          <w:tcPr>
            <w:tcW w:w="3510" w:type="dxa"/>
          </w:tcPr>
          <w:p w14:paraId="5B2381B7" w14:textId="77777777" w:rsidR="00355331" w:rsidRDefault="00355331" w:rsidP="00C6753D">
            <w:pPr>
              <w:rPr>
                <w:b/>
                <w:bCs/>
              </w:rPr>
            </w:pPr>
            <w:r>
              <w:rPr>
                <w:b/>
                <w:bCs/>
              </w:rPr>
              <w:t>SUD Director</w:t>
            </w:r>
          </w:p>
        </w:tc>
      </w:tr>
      <w:tr w:rsidR="00355331" w14:paraId="1AACE756" w14:textId="77777777" w:rsidTr="00C6753D">
        <w:tc>
          <w:tcPr>
            <w:tcW w:w="1266" w:type="dxa"/>
          </w:tcPr>
          <w:p w14:paraId="7AD968D1" w14:textId="77777777" w:rsidR="00355331" w:rsidRDefault="00355331" w:rsidP="00C6753D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August 2</w:t>
            </w:r>
          </w:p>
        </w:tc>
        <w:tc>
          <w:tcPr>
            <w:tcW w:w="4669" w:type="dxa"/>
          </w:tcPr>
          <w:p w14:paraId="0197030E" w14:textId="77777777" w:rsidR="00355331" w:rsidRDefault="00355331" w:rsidP="00C6753D">
            <w:pPr>
              <w:rPr>
                <w:b/>
                <w:bCs/>
              </w:rPr>
            </w:pPr>
            <w:r>
              <w:rPr>
                <w:b/>
                <w:bCs/>
              </w:rPr>
              <w:t>Notification of Awards to Applicants</w:t>
            </w:r>
          </w:p>
        </w:tc>
        <w:tc>
          <w:tcPr>
            <w:tcW w:w="3510" w:type="dxa"/>
          </w:tcPr>
          <w:p w14:paraId="195CDD92" w14:textId="77777777" w:rsidR="00355331" w:rsidRDefault="00355331" w:rsidP="00C6753D">
            <w:pPr>
              <w:rPr>
                <w:b/>
                <w:bCs/>
              </w:rPr>
            </w:pPr>
            <w:r>
              <w:rPr>
                <w:b/>
                <w:bCs/>
              </w:rPr>
              <w:t>NMRE Provider Network Manager</w:t>
            </w:r>
          </w:p>
        </w:tc>
      </w:tr>
    </w:tbl>
    <w:p w14:paraId="7EDA2F3B" w14:textId="77777777" w:rsidR="00E85534" w:rsidRPr="00782DAF" w:rsidRDefault="00E85534" w:rsidP="00000A0C">
      <w:pPr>
        <w:ind w:right="288"/>
        <w:rPr>
          <w:rFonts w:ascii="Arial" w:hAnsi="Arial" w:cs="Arial"/>
          <w:sz w:val="24"/>
          <w:szCs w:val="24"/>
        </w:rPr>
      </w:pPr>
    </w:p>
    <w:p w14:paraId="430753ED" w14:textId="46FD0534" w:rsidR="005E7B94" w:rsidRPr="00782DAF" w:rsidRDefault="005E7B94" w:rsidP="00000A0C">
      <w:pPr>
        <w:ind w:right="288"/>
        <w:rPr>
          <w:rFonts w:ascii="Arial" w:hAnsi="Arial" w:cs="Arial"/>
          <w:b/>
          <w:bCs/>
          <w:sz w:val="24"/>
          <w:szCs w:val="24"/>
        </w:rPr>
      </w:pPr>
      <w:r w:rsidRPr="00782DAF">
        <w:rPr>
          <w:rFonts w:ascii="Arial" w:hAnsi="Arial" w:cs="Arial"/>
          <w:b/>
          <w:bCs/>
          <w:sz w:val="24"/>
          <w:szCs w:val="24"/>
        </w:rPr>
        <w:t>Other Documents</w:t>
      </w:r>
    </w:p>
    <w:p w14:paraId="346E0C4F" w14:textId="77777777" w:rsidR="005E7B94" w:rsidRPr="00782DAF" w:rsidRDefault="005E7B94" w:rsidP="00000A0C">
      <w:pPr>
        <w:ind w:right="288"/>
        <w:contextualSpacing/>
        <w:rPr>
          <w:rFonts w:ascii="Arial" w:hAnsi="Arial" w:cs="Arial"/>
          <w:sz w:val="24"/>
          <w:szCs w:val="24"/>
        </w:rPr>
      </w:pPr>
      <w:r w:rsidRPr="00782DAF">
        <w:rPr>
          <w:rFonts w:ascii="Arial" w:hAnsi="Arial" w:cs="Arial"/>
          <w:sz w:val="24"/>
          <w:szCs w:val="24"/>
        </w:rPr>
        <w:t>NMRE Prevention Manual</w:t>
      </w:r>
    </w:p>
    <w:p w14:paraId="7923EB52" w14:textId="209DCD79" w:rsidR="005E7B94" w:rsidRPr="00782DAF" w:rsidRDefault="005E7B94" w:rsidP="00000A0C">
      <w:pPr>
        <w:ind w:right="288"/>
        <w:contextualSpacing/>
        <w:rPr>
          <w:rFonts w:ascii="Arial" w:hAnsi="Arial" w:cs="Arial"/>
          <w:sz w:val="24"/>
          <w:szCs w:val="24"/>
        </w:rPr>
      </w:pPr>
      <w:r w:rsidRPr="00782DAF">
        <w:rPr>
          <w:rFonts w:ascii="Arial" w:hAnsi="Arial" w:cs="Arial"/>
          <w:sz w:val="24"/>
          <w:szCs w:val="24"/>
        </w:rPr>
        <w:t>NMRE Monitoring</w:t>
      </w:r>
    </w:p>
    <w:p w14:paraId="45E6585A" w14:textId="77777777" w:rsidR="001B36D7" w:rsidRPr="00782DAF" w:rsidRDefault="001B36D7" w:rsidP="00000A0C">
      <w:pPr>
        <w:ind w:right="288"/>
        <w:rPr>
          <w:rFonts w:ascii="Arial" w:hAnsi="Arial" w:cs="Arial"/>
          <w:sz w:val="24"/>
          <w:szCs w:val="24"/>
        </w:rPr>
      </w:pPr>
    </w:p>
    <w:sectPr w:rsidR="001B36D7" w:rsidRPr="00782D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CE509A"/>
    <w:multiLevelType w:val="hybridMultilevel"/>
    <w:tmpl w:val="F2764988"/>
    <w:lvl w:ilvl="0" w:tplc="6EE82798">
      <w:start w:val="1"/>
      <w:numFmt w:val="decimal"/>
      <w:lvlText w:val="%1."/>
      <w:lvlJc w:val="left"/>
      <w:pPr>
        <w:ind w:left="1080" w:hanging="360"/>
      </w:pPr>
      <w:rPr>
        <w:rFonts w:ascii="Arial" w:eastAsia="Times New Roman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C712FE"/>
    <w:multiLevelType w:val="hybridMultilevel"/>
    <w:tmpl w:val="A022AE20"/>
    <w:lvl w:ilvl="0" w:tplc="8F4CDBCE">
      <w:numFmt w:val="bullet"/>
      <w:lvlText w:val=""/>
      <w:lvlJc w:val="left"/>
      <w:pPr>
        <w:ind w:left="760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F2B841F0">
      <w:numFmt w:val="bullet"/>
      <w:lvlText w:val="•"/>
      <w:lvlJc w:val="left"/>
      <w:pPr>
        <w:ind w:left="1702" w:hanging="360"/>
      </w:pPr>
      <w:rPr>
        <w:rFonts w:hint="default"/>
      </w:rPr>
    </w:lvl>
    <w:lvl w:ilvl="2" w:tplc="1D86EE82">
      <w:numFmt w:val="bullet"/>
      <w:lvlText w:val="•"/>
      <w:lvlJc w:val="left"/>
      <w:pPr>
        <w:ind w:left="2644" w:hanging="360"/>
      </w:pPr>
      <w:rPr>
        <w:rFonts w:hint="default"/>
      </w:rPr>
    </w:lvl>
    <w:lvl w:ilvl="3" w:tplc="87CAF4CA">
      <w:numFmt w:val="bullet"/>
      <w:lvlText w:val="•"/>
      <w:lvlJc w:val="left"/>
      <w:pPr>
        <w:ind w:left="3586" w:hanging="360"/>
      </w:pPr>
      <w:rPr>
        <w:rFonts w:hint="default"/>
      </w:rPr>
    </w:lvl>
    <w:lvl w:ilvl="4" w:tplc="6D8C05B6">
      <w:numFmt w:val="bullet"/>
      <w:lvlText w:val="•"/>
      <w:lvlJc w:val="left"/>
      <w:pPr>
        <w:ind w:left="4528" w:hanging="360"/>
      </w:pPr>
      <w:rPr>
        <w:rFonts w:hint="default"/>
      </w:rPr>
    </w:lvl>
    <w:lvl w:ilvl="5" w:tplc="99D06804">
      <w:numFmt w:val="bullet"/>
      <w:lvlText w:val="•"/>
      <w:lvlJc w:val="left"/>
      <w:pPr>
        <w:ind w:left="5470" w:hanging="360"/>
      </w:pPr>
      <w:rPr>
        <w:rFonts w:hint="default"/>
      </w:rPr>
    </w:lvl>
    <w:lvl w:ilvl="6" w:tplc="E68E6878">
      <w:numFmt w:val="bullet"/>
      <w:lvlText w:val="•"/>
      <w:lvlJc w:val="left"/>
      <w:pPr>
        <w:ind w:left="6412" w:hanging="360"/>
      </w:pPr>
      <w:rPr>
        <w:rFonts w:hint="default"/>
      </w:rPr>
    </w:lvl>
    <w:lvl w:ilvl="7" w:tplc="5A6EBBAA">
      <w:numFmt w:val="bullet"/>
      <w:lvlText w:val="•"/>
      <w:lvlJc w:val="left"/>
      <w:pPr>
        <w:ind w:left="7354" w:hanging="360"/>
      </w:pPr>
      <w:rPr>
        <w:rFonts w:hint="default"/>
      </w:rPr>
    </w:lvl>
    <w:lvl w:ilvl="8" w:tplc="E174D424">
      <w:numFmt w:val="bullet"/>
      <w:lvlText w:val="•"/>
      <w:lvlJc w:val="left"/>
      <w:pPr>
        <w:ind w:left="8296" w:hanging="360"/>
      </w:pPr>
      <w:rPr>
        <w:rFonts w:hint="default"/>
      </w:rPr>
    </w:lvl>
  </w:abstractNum>
  <w:abstractNum w:abstractNumId="2" w15:restartNumberingAfterBreak="0">
    <w:nsid w:val="0DD71711"/>
    <w:multiLevelType w:val="hybridMultilevel"/>
    <w:tmpl w:val="5B206D68"/>
    <w:lvl w:ilvl="0" w:tplc="C1C64EE0">
      <w:start w:val="19"/>
      <w:numFmt w:val="upperLetter"/>
      <w:lvlText w:val="%1."/>
      <w:lvlJc w:val="left"/>
      <w:pPr>
        <w:ind w:left="220" w:hanging="363"/>
        <w:jc w:val="left"/>
      </w:pPr>
      <w:rPr>
        <w:rFonts w:ascii="Arial" w:eastAsia="Arial" w:hAnsi="Arial" w:cs="Arial" w:hint="default"/>
        <w:spacing w:val="-6"/>
        <w:w w:val="100"/>
        <w:sz w:val="24"/>
        <w:szCs w:val="24"/>
      </w:rPr>
    </w:lvl>
    <w:lvl w:ilvl="1" w:tplc="38E40B52">
      <w:numFmt w:val="bullet"/>
      <w:lvlText w:val=""/>
      <w:lvlJc w:val="left"/>
      <w:pPr>
        <w:ind w:left="760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2" w:tplc="AE36B98C">
      <w:numFmt w:val="bullet"/>
      <w:lvlText w:val="•"/>
      <w:lvlJc w:val="left"/>
      <w:pPr>
        <w:ind w:left="1806" w:hanging="360"/>
      </w:pPr>
      <w:rPr>
        <w:rFonts w:hint="default"/>
      </w:rPr>
    </w:lvl>
    <w:lvl w:ilvl="3" w:tplc="BFF6FB38">
      <w:numFmt w:val="bullet"/>
      <w:lvlText w:val="•"/>
      <w:lvlJc w:val="left"/>
      <w:pPr>
        <w:ind w:left="2853" w:hanging="360"/>
      </w:pPr>
      <w:rPr>
        <w:rFonts w:hint="default"/>
      </w:rPr>
    </w:lvl>
    <w:lvl w:ilvl="4" w:tplc="18E202F0">
      <w:numFmt w:val="bullet"/>
      <w:lvlText w:val="•"/>
      <w:lvlJc w:val="left"/>
      <w:pPr>
        <w:ind w:left="3900" w:hanging="360"/>
      </w:pPr>
      <w:rPr>
        <w:rFonts w:hint="default"/>
      </w:rPr>
    </w:lvl>
    <w:lvl w:ilvl="5" w:tplc="EDF0C41A">
      <w:numFmt w:val="bullet"/>
      <w:lvlText w:val="•"/>
      <w:lvlJc w:val="left"/>
      <w:pPr>
        <w:ind w:left="4946" w:hanging="360"/>
      </w:pPr>
      <w:rPr>
        <w:rFonts w:hint="default"/>
      </w:rPr>
    </w:lvl>
    <w:lvl w:ilvl="6" w:tplc="A2D2039E">
      <w:numFmt w:val="bullet"/>
      <w:lvlText w:val="•"/>
      <w:lvlJc w:val="left"/>
      <w:pPr>
        <w:ind w:left="5993" w:hanging="360"/>
      </w:pPr>
      <w:rPr>
        <w:rFonts w:hint="default"/>
      </w:rPr>
    </w:lvl>
    <w:lvl w:ilvl="7" w:tplc="43E401CA">
      <w:numFmt w:val="bullet"/>
      <w:lvlText w:val="•"/>
      <w:lvlJc w:val="left"/>
      <w:pPr>
        <w:ind w:left="7040" w:hanging="360"/>
      </w:pPr>
      <w:rPr>
        <w:rFonts w:hint="default"/>
      </w:rPr>
    </w:lvl>
    <w:lvl w:ilvl="8" w:tplc="E7ECFEFE">
      <w:numFmt w:val="bullet"/>
      <w:lvlText w:val="•"/>
      <w:lvlJc w:val="left"/>
      <w:pPr>
        <w:ind w:left="8086" w:hanging="360"/>
      </w:pPr>
      <w:rPr>
        <w:rFonts w:hint="default"/>
      </w:rPr>
    </w:lvl>
  </w:abstractNum>
  <w:abstractNum w:abstractNumId="3" w15:restartNumberingAfterBreak="0">
    <w:nsid w:val="0DE365AD"/>
    <w:multiLevelType w:val="hybridMultilevel"/>
    <w:tmpl w:val="B2CE03C4"/>
    <w:lvl w:ilvl="0" w:tplc="EA3EFB80">
      <w:numFmt w:val="bullet"/>
      <w:lvlText w:val=""/>
      <w:lvlJc w:val="left"/>
      <w:pPr>
        <w:ind w:left="740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163C4822">
      <w:numFmt w:val="bullet"/>
      <w:lvlText w:val=""/>
      <w:lvlJc w:val="left"/>
      <w:pPr>
        <w:ind w:left="920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2" w:tplc="9C7236D8">
      <w:numFmt w:val="bullet"/>
      <w:lvlText w:val="•"/>
      <w:lvlJc w:val="left"/>
      <w:pPr>
        <w:ind w:left="1948" w:hanging="360"/>
      </w:pPr>
      <w:rPr>
        <w:rFonts w:hint="default"/>
      </w:rPr>
    </w:lvl>
    <w:lvl w:ilvl="3" w:tplc="5C9C3C3E">
      <w:numFmt w:val="bullet"/>
      <w:lvlText w:val="•"/>
      <w:lvlJc w:val="left"/>
      <w:pPr>
        <w:ind w:left="2977" w:hanging="360"/>
      </w:pPr>
      <w:rPr>
        <w:rFonts w:hint="default"/>
      </w:rPr>
    </w:lvl>
    <w:lvl w:ilvl="4" w:tplc="6890F71E">
      <w:numFmt w:val="bullet"/>
      <w:lvlText w:val="•"/>
      <w:lvlJc w:val="left"/>
      <w:pPr>
        <w:ind w:left="4006" w:hanging="360"/>
      </w:pPr>
      <w:rPr>
        <w:rFonts w:hint="default"/>
      </w:rPr>
    </w:lvl>
    <w:lvl w:ilvl="5" w:tplc="E7EA9892">
      <w:numFmt w:val="bullet"/>
      <w:lvlText w:val="•"/>
      <w:lvlJc w:val="left"/>
      <w:pPr>
        <w:ind w:left="5035" w:hanging="360"/>
      </w:pPr>
      <w:rPr>
        <w:rFonts w:hint="default"/>
      </w:rPr>
    </w:lvl>
    <w:lvl w:ilvl="6" w:tplc="A5EE3016">
      <w:numFmt w:val="bullet"/>
      <w:lvlText w:val="•"/>
      <w:lvlJc w:val="left"/>
      <w:pPr>
        <w:ind w:left="6064" w:hanging="360"/>
      </w:pPr>
      <w:rPr>
        <w:rFonts w:hint="default"/>
      </w:rPr>
    </w:lvl>
    <w:lvl w:ilvl="7" w:tplc="377CE1BA">
      <w:numFmt w:val="bullet"/>
      <w:lvlText w:val="•"/>
      <w:lvlJc w:val="left"/>
      <w:pPr>
        <w:ind w:left="7093" w:hanging="360"/>
      </w:pPr>
      <w:rPr>
        <w:rFonts w:hint="default"/>
      </w:rPr>
    </w:lvl>
    <w:lvl w:ilvl="8" w:tplc="1BB45174">
      <w:numFmt w:val="bullet"/>
      <w:lvlText w:val="•"/>
      <w:lvlJc w:val="left"/>
      <w:pPr>
        <w:ind w:left="8122" w:hanging="360"/>
      </w:pPr>
      <w:rPr>
        <w:rFonts w:hint="default"/>
      </w:rPr>
    </w:lvl>
  </w:abstractNum>
  <w:abstractNum w:abstractNumId="4" w15:restartNumberingAfterBreak="0">
    <w:nsid w:val="0E6608F6"/>
    <w:multiLevelType w:val="hybridMultilevel"/>
    <w:tmpl w:val="EE781ADA"/>
    <w:lvl w:ilvl="0" w:tplc="786675BA">
      <w:numFmt w:val="bullet"/>
      <w:lvlText w:val=""/>
      <w:lvlJc w:val="left"/>
      <w:pPr>
        <w:ind w:left="294" w:hanging="226"/>
      </w:pPr>
      <w:rPr>
        <w:rFonts w:ascii="Symbol" w:eastAsia="Symbol" w:hAnsi="Symbol" w:cs="Symbol" w:hint="default"/>
        <w:w w:val="99"/>
        <w:sz w:val="22"/>
        <w:szCs w:val="22"/>
      </w:rPr>
    </w:lvl>
    <w:lvl w:ilvl="1" w:tplc="F54E5594">
      <w:numFmt w:val="bullet"/>
      <w:lvlText w:val="•"/>
      <w:lvlJc w:val="left"/>
      <w:pPr>
        <w:ind w:left="718" w:hanging="226"/>
      </w:pPr>
      <w:rPr>
        <w:rFonts w:hint="default"/>
      </w:rPr>
    </w:lvl>
    <w:lvl w:ilvl="2" w:tplc="63DA0EAE">
      <w:numFmt w:val="bullet"/>
      <w:lvlText w:val="•"/>
      <w:lvlJc w:val="left"/>
      <w:pPr>
        <w:ind w:left="1137" w:hanging="226"/>
      </w:pPr>
      <w:rPr>
        <w:rFonts w:hint="default"/>
      </w:rPr>
    </w:lvl>
    <w:lvl w:ilvl="3" w:tplc="6660C79E">
      <w:numFmt w:val="bullet"/>
      <w:lvlText w:val="•"/>
      <w:lvlJc w:val="left"/>
      <w:pPr>
        <w:ind w:left="1555" w:hanging="226"/>
      </w:pPr>
      <w:rPr>
        <w:rFonts w:hint="default"/>
      </w:rPr>
    </w:lvl>
    <w:lvl w:ilvl="4" w:tplc="946EE816">
      <w:numFmt w:val="bullet"/>
      <w:lvlText w:val="•"/>
      <w:lvlJc w:val="left"/>
      <w:pPr>
        <w:ind w:left="1974" w:hanging="226"/>
      </w:pPr>
      <w:rPr>
        <w:rFonts w:hint="default"/>
      </w:rPr>
    </w:lvl>
    <w:lvl w:ilvl="5" w:tplc="3C2A6214">
      <w:numFmt w:val="bullet"/>
      <w:lvlText w:val="•"/>
      <w:lvlJc w:val="left"/>
      <w:pPr>
        <w:ind w:left="2392" w:hanging="226"/>
      </w:pPr>
      <w:rPr>
        <w:rFonts w:hint="default"/>
      </w:rPr>
    </w:lvl>
    <w:lvl w:ilvl="6" w:tplc="26C6011E">
      <w:numFmt w:val="bullet"/>
      <w:lvlText w:val="•"/>
      <w:lvlJc w:val="left"/>
      <w:pPr>
        <w:ind w:left="2811" w:hanging="226"/>
      </w:pPr>
      <w:rPr>
        <w:rFonts w:hint="default"/>
      </w:rPr>
    </w:lvl>
    <w:lvl w:ilvl="7" w:tplc="49DCEC9E">
      <w:numFmt w:val="bullet"/>
      <w:lvlText w:val="•"/>
      <w:lvlJc w:val="left"/>
      <w:pPr>
        <w:ind w:left="3229" w:hanging="226"/>
      </w:pPr>
      <w:rPr>
        <w:rFonts w:hint="default"/>
      </w:rPr>
    </w:lvl>
    <w:lvl w:ilvl="8" w:tplc="1862A948">
      <w:numFmt w:val="bullet"/>
      <w:lvlText w:val="•"/>
      <w:lvlJc w:val="left"/>
      <w:pPr>
        <w:ind w:left="3648" w:hanging="226"/>
      </w:pPr>
      <w:rPr>
        <w:rFonts w:hint="default"/>
      </w:rPr>
    </w:lvl>
  </w:abstractNum>
  <w:abstractNum w:abstractNumId="5" w15:restartNumberingAfterBreak="0">
    <w:nsid w:val="14FD5E6A"/>
    <w:multiLevelType w:val="hybridMultilevel"/>
    <w:tmpl w:val="96EAF714"/>
    <w:lvl w:ilvl="0" w:tplc="7A44F5C4">
      <w:start w:val="1"/>
      <w:numFmt w:val="decimal"/>
      <w:lvlText w:val="%1)"/>
      <w:lvlJc w:val="left"/>
      <w:pPr>
        <w:ind w:left="740" w:hanging="360"/>
        <w:jc w:val="left"/>
      </w:pPr>
      <w:rPr>
        <w:rFonts w:ascii="Arial" w:eastAsia="Arial" w:hAnsi="Arial" w:cs="Arial" w:hint="default"/>
        <w:spacing w:val="-4"/>
        <w:w w:val="100"/>
        <w:sz w:val="24"/>
        <w:szCs w:val="24"/>
      </w:rPr>
    </w:lvl>
    <w:lvl w:ilvl="1" w:tplc="E8A0DD72">
      <w:numFmt w:val="bullet"/>
      <w:lvlText w:val="•"/>
      <w:lvlJc w:val="left"/>
      <w:pPr>
        <w:ind w:left="1684" w:hanging="360"/>
      </w:pPr>
      <w:rPr>
        <w:rFonts w:hint="default"/>
      </w:rPr>
    </w:lvl>
    <w:lvl w:ilvl="2" w:tplc="1300585C">
      <w:numFmt w:val="bullet"/>
      <w:lvlText w:val="•"/>
      <w:lvlJc w:val="left"/>
      <w:pPr>
        <w:ind w:left="2628" w:hanging="360"/>
      </w:pPr>
      <w:rPr>
        <w:rFonts w:hint="default"/>
      </w:rPr>
    </w:lvl>
    <w:lvl w:ilvl="3" w:tplc="3DCABFEC">
      <w:numFmt w:val="bullet"/>
      <w:lvlText w:val="•"/>
      <w:lvlJc w:val="left"/>
      <w:pPr>
        <w:ind w:left="3572" w:hanging="360"/>
      </w:pPr>
      <w:rPr>
        <w:rFonts w:hint="default"/>
      </w:rPr>
    </w:lvl>
    <w:lvl w:ilvl="4" w:tplc="44FCF366">
      <w:numFmt w:val="bullet"/>
      <w:lvlText w:val="•"/>
      <w:lvlJc w:val="left"/>
      <w:pPr>
        <w:ind w:left="4516" w:hanging="360"/>
      </w:pPr>
      <w:rPr>
        <w:rFonts w:hint="default"/>
      </w:rPr>
    </w:lvl>
    <w:lvl w:ilvl="5" w:tplc="28F0C4FA">
      <w:numFmt w:val="bullet"/>
      <w:lvlText w:val="•"/>
      <w:lvlJc w:val="left"/>
      <w:pPr>
        <w:ind w:left="5460" w:hanging="360"/>
      </w:pPr>
      <w:rPr>
        <w:rFonts w:hint="default"/>
      </w:rPr>
    </w:lvl>
    <w:lvl w:ilvl="6" w:tplc="2606FE34">
      <w:numFmt w:val="bullet"/>
      <w:lvlText w:val="•"/>
      <w:lvlJc w:val="left"/>
      <w:pPr>
        <w:ind w:left="6404" w:hanging="360"/>
      </w:pPr>
      <w:rPr>
        <w:rFonts w:hint="default"/>
      </w:rPr>
    </w:lvl>
    <w:lvl w:ilvl="7" w:tplc="AF689692">
      <w:numFmt w:val="bullet"/>
      <w:lvlText w:val="•"/>
      <w:lvlJc w:val="left"/>
      <w:pPr>
        <w:ind w:left="7348" w:hanging="360"/>
      </w:pPr>
      <w:rPr>
        <w:rFonts w:hint="default"/>
      </w:rPr>
    </w:lvl>
    <w:lvl w:ilvl="8" w:tplc="D31801CA">
      <w:numFmt w:val="bullet"/>
      <w:lvlText w:val="•"/>
      <w:lvlJc w:val="left"/>
      <w:pPr>
        <w:ind w:left="8292" w:hanging="360"/>
      </w:pPr>
      <w:rPr>
        <w:rFonts w:hint="default"/>
      </w:rPr>
    </w:lvl>
  </w:abstractNum>
  <w:abstractNum w:abstractNumId="6" w15:restartNumberingAfterBreak="0">
    <w:nsid w:val="167E11F4"/>
    <w:multiLevelType w:val="hybridMultilevel"/>
    <w:tmpl w:val="ECD0A66A"/>
    <w:lvl w:ilvl="0" w:tplc="BE1270EC">
      <w:start w:val="1"/>
      <w:numFmt w:val="decimal"/>
      <w:lvlText w:val="%1)"/>
      <w:lvlJc w:val="left"/>
      <w:pPr>
        <w:ind w:left="740" w:hanging="360"/>
        <w:jc w:val="left"/>
      </w:pPr>
      <w:rPr>
        <w:rFonts w:ascii="Arial" w:eastAsia="Arial" w:hAnsi="Arial" w:cs="Arial" w:hint="default"/>
        <w:spacing w:val="-8"/>
        <w:w w:val="100"/>
        <w:sz w:val="24"/>
        <w:szCs w:val="24"/>
      </w:rPr>
    </w:lvl>
    <w:lvl w:ilvl="1" w:tplc="9D2AFFC2">
      <w:numFmt w:val="bullet"/>
      <w:lvlText w:val="•"/>
      <w:lvlJc w:val="left"/>
      <w:pPr>
        <w:ind w:left="1684" w:hanging="360"/>
      </w:pPr>
      <w:rPr>
        <w:rFonts w:hint="default"/>
      </w:rPr>
    </w:lvl>
    <w:lvl w:ilvl="2" w:tplc="6D56DB8E">
      <w:numFmt w:val="bullet"/>
      <w:lvlText w:val="•"/>
      <w:lvlJc w:val="left"/>
      <w:pPr>
        <w:ind w:left="2628" w:hanging="360"/>
      </w:pPr>
      <w:rPr>
        <w:rFonts w:hint="default"/>
      </w:rPr>
    </w:lvl>
    <w:lvl w:ilvl="3" w:tplc="635C4622">
      <w:numFmt w:val="bullet"/>
      <w:lvlText w:val="•"/>
      <w:lvlJc w:val="left"/>
      <w:pPr>
        <w:ind w:left="3572" w:hanging="360"/>
      </w:pPr>
      <w:rPr>
        <w:rFonts w:hint="default"/>
      </w:rPr>
    </w:lvl>
    <w:lvl w:ilvl="4" w:tplc="1CC41228">
      <w:numFmt w:val="bullet"/>
      <w:lvlText w:val="•"/>
      <w:lvlJc w:val="left"/>
      <w:pPr>
        <w:ind w:left="4516" w:hanging="360"/>
      </w:pPr>
      <w:rPr>
        <w:rFonts w:hint="default"/>
      </w:rPr>
    </w:lvl>
    <w:lvl w:ilvl="5" w:tplc="FFBEA468">
      <w:numFmt w:val="bullet"/>
      <w:lvlText w:val="•"/>
      <w:lvlJc w:val="left"/>
      <w:pPr>
        <w:ind w:left="5460" w:hanging="360"/>
      </w:pPr>
      <w:rPr>
        <w:rFonts w:hint="default"/>
      </w:rPr>
    </w:lvl>
    <w:lvl w:ilvl="6" w:tplc="BB508B8A">
      <w:numFmt w:val="bullet"/>
      <w:lvlText w:val="•"/>
      <w:lvlJc w:val="left"/>
      <w:pPr>
        <w:ind w:left="6404" w:hanging="360"/>
      </w:pPr>
      <w:rPr>
        <w:rFonts w:hint="default"/>
      </w:rPr>
    </w:lvl>
    <w:lvl w:ilvl="7" w:tplc="D01AFD2A">
      <w:numFmt w:val="bullet"/>
      <w:lvlText w:val="•"/>
      <w:lvlJc w:val="left"/>
      <w:pPr>
        <w:ind w:left="7348" w:hanging="360"/>
      </w:pPr>
      <w:rPr>
        <w:rFonts w:hint="default"/>
      </w:rPr>
    </w:lvl>
    <w:lvl w:ilvl="8" w:tplc="CCB6D5C2">
      <w:numFmt w:val="bullet"/>
      <w:lvlText w:val="•"/>
      <w:lvlJc w:val="left"/>
      <w:pPr>
        <w:ind w:left="8292" w:hanging="360"/>
      </w:pPr>
      <w:rPr>
        <w:rFonts w:hint="default"/>
      </w:rPr>
    </w:lvl>
  </w:abstractNum>
  <w:abstractNum w:abstractNumId="7" w15:restartNumberingAfterBreak="0">
    <w:nsid w:val="18AC2356"/>
    <w:multiLevelType w:val="hybridMultilevel"/>
    <w:tmpl w:val="B2BE99BE"/>
    <w:lvl w:ilvl="0" w:tplc="ACF27652">
      <w:numFmt w:val="bullet"/>
      <w:lvlText w:val=""/>
      <w:lvlJc w:val="left"/>
      <w:pPr>
        <w:ind w:left="294" w:hanging="226"/>
      </w:pPr>
      <w:rPr>
        <w:rFonts w:ascii="Symbol" w:eastAsia="Symbol" w:hAnsi="Symbol" w:cs="Symbol" w:hint="default"/>
        <w:w w:val="99"/>
        <w:sz w:val="22"/>
        <w:szCs w:val="22"/>
      </w:rPr>
    </w:lvl>
    <w:lvl w:ilvl="1" w:tplc="C16A93CE">
      <w:numFmt w:val="bullet"/>
      <w:lvlText w:val="•"/>
      <w:lvlJc w:val="left"/>
      <w:pPr>
        <w:ind w:left="718" w:hanging="226"/>
      </w:pPr>
      <w:rPr>
        <w:rFonts w:hint="default"/>
      </w:rPr>
    </w:lvl>
    <w:lvl w:ilvl="2" w:tplc="CBAE5E1C">
      <w:numFmt w:val="bullet"/>
      <w:lvlText w:val="•"/>
      <w:lvlJc w:val="left"/>
      <w:pPr>
        <w:ind w:left="1137" w:hanging="226"/>
      </w:pPr>
      <w:rPr>
        <w:rFonts w:hint="default"/>
      </w:rPr>
    </w:lvl>
    <w:lvl w:ilvl="3" w:tplc="EA38EC24">
      <w:numFmt w:val="bullet"/>
      <w:lvlText w:val="•"/>
      <w:lvlJc w:val="left"/>
      <w:pPr>
        <w:ind w:left="1555" w:hanging="226"/>
      </w:pPr>
      <w:rPr>
        <w:rFonts w:hint="default"/>
      </w:rPr>
    </w:lvl>
    <w:lvl w:ilvl="4" w:tplc="AA1EC348">
      <w:numFmt w:val="bullet"/>
      <w:lvlText w:val="•"/>
      <w:lvlJc w:val="left"/>
      <w:pPr>
        <w:ind w:left="1974" w:hanging="226"/>
      </w:pPr>
      <w:rPr>
        <w:rFonts w:hint="default"/>
      </w:rPr>
    </w:lvl>
    <w:lvl w:ilvl="5" w:tplc="5C0A48AC">
      <w:numFmt w:val="bullet"/>
      <w:lvlText w:val="•"/>
      <w:lvlJc w:val="left"/>
      <w:pPr>
        <w:ind w:left="2392" w:hanging="226"/>
      </w:pPr>
      <w:rPr>
        <w:rFonts w:hint="default"/>
      </w:rPr>
    </w:lvl>
    <w:lvl w:ilvl="6" w:tplc="65724C8A">
      <w:numFmt w:val="bullet"/>
      <w:lvlText w:val="•"/>
      <w:lvlJc w:val="left"/>
      <w:pPr>
        <w:ind w:left="2811" w:hanging="226"/>
      </w:pPr>
      <w:rPr>
        <w:rFonts w:hint="default"/>
      </w:rPr>
    </w:lvl>
    <w:lvl w:ilvl="7" w:tplc="A4A27E30">
      <w:numFmt w:val="bullet"/>
      <w:lvlText w:val="•"/>
      <w:lvlJc w:val="left"/>
      <w:pPr>
        <w:ind w:left="3229" w:hanging="226"/>
      </w:pPr>
      <w:rPr>
        <w:rFonts w:hint="default"/>
      </w:rPr>
    </w:lvl>
    <w:lvl w:ilvl="8" w:tplc="96828666">
      <w:numFmt w:val="bullet"/>
      <w:lvlText w:val="•"/>
      <w:lvlJc w:val="left"/>
      <w:pPr>
        <w:ind w:left="3648" w:hanging="226"/>
      </w:pPr>
      <w:rPr>
        <w:rFonts w:hint="default"/>
      </w:rPr>
    </w:lvl>
  </w:abstractNum>
  <w:abstractNum w:abstractNumId="8" w15:restartNumberingAfterBreak="0">
    <w:nsid w:val="1DE466E1"/>
    <w:multiLevelType w:val="hybridMultilevel"/>
    <w:tmpl w:val="1A322E40"/>
    <w:lvl w:ilvl="0" w:tplc="D7382934">
      <w:numFmt w:val="bullet"/>
      <w:lvlText w:val=""/>
      <w:lvlJc w:val="left"/>
      <w:pPr>
        <w:ind w:left="294" w:hanging="226"/>
      </w:pPr>
      <w:rPr>
        <w:rFonts w:ascii="Symbol" w:eastAsia="Symbol" w:hAnsi="Symbol" w:cs="Symbol" w:hint="default"/>
        <w:w w:val="99"/>
        <w:sz w:val="22"/>
        <w:szCs w:val="22"/>
      </w:rPr>
    </w:lvl>
    <w:lvl w:ilvl="1" w:tplc="2536EE26">
      <w:numFmt w:val="bullet"/>
      <w:lvlText w:val="•"/>
      <w:lvlJc w:val="left"/>
      <w:pPr>
        <w:ind w:left="580" w:hanging="226"/>
      </w:pPr>
      <w:rPr>
        <w:rFonts w:hint="default"/>
      </w:rPr>
    </w:lvl>
    <w:lvl w:ilvl="2" w:tplc="E75A1AB8">
      <w:numFmt w:val="bullet"/>
      <w:lvlText w:val="•"/>
      <w:lvlJc w:val="left"/>
      <w:pPr>
        <w:ind w:left="1013" w:hanging="226"/>
      </w:pPr>
      <w:rPr>
        <w:rFonts w:hint="default"/>
      </w:rPr>
    </w:lvl>
    <w:lvl w:ilvl="3" w:tplc="43F21D64">
      <w:numFmt w:val="bullet"/>
      <w:lvlText w:val="•"/>
      <w:lvlJc w:val="left"/>
      <w:pPr>
        <w:ind w:left="1447" w:hanging="226"/>
      </w:pPr>
      <w:rPr>
        <w:rFonts w:hint="default"/>
      </w:rPr>
    </w:lvl>
    <w:lvl w:ilvl="4" w:tplc="D24C3B68">
      <w:numFmt w:val="bullet"/>
      <w:lvlText w:val="•"/>
      <w:lvlJc w:val="left"/>
      <w:pPr>
        <w:ind w:left="1881" w:hanging="226"/>
      </w:pPr>
      <w:rPr>
        <w:rFonts w:hint="default"/>
      </w:rPr>
    </w:lvl>
    <w:lvl w:ilvl="5" w:tplc="933C0A5C">
      <w:numFmt w:val="bullet"/>
      <w:lvlText w:val="•"/>
      <w:lvlJc w:val="left"/>
      <w:pPr>
        <w:ind w:left="2315" w:hanging="226"/>
      </w:pPr>
      <w:rPr>
        <w:rFonts w:hint="default"/>
      </w:rPr>
    </w:lvl>
    <w:lvl w:ilvl="6" w:tplc="A73A0BB6">
      <w:numFmt w:val="bullet"/>
      <w:lvlText w:val="•"/>
      <w:lvlJc w:val="left"/>
      <w:pPr>
        <w:ind w:left="2749" w:hanging="226"/>
      </w:pPr>
      <w:rPr>
        <w:rFonts w:hint="default"/>
      </w:rPr>
    </w:lvl>
    <w:lvl w:ilvl="7" w:tplc="C06C8E94">
      <w:numFmt w:val="bullet"/>
      <w:lvlText w:val="•"/>
      <w:lvlJc w:val="left"/>
      <w:pPr>
        <w:ind w:left="3183" w:hanging="226"/>
      </w:pPr>
      <w:rPr>
        <w:rFonts w:hint="default"/>
      </w:rPr>
    </w:lvl>
    <w:lvl w:ilvl="8" w:tplc="50764DB8">
      <w:numFmt w:val="bullet"/>
      <w:lvlText w:val="•"/>
      <w:lvlJc w:val="left"/>
      <w:pPr>
        <w:ind w:left="3617" w:hanging="226"/>
      </w:pPr>
      <w:rPr>
        <w:rFonts w:hint="default"/>
      </w:rPr>
    </w:lvl>
  </w:abstractNum>
  <w:abstractNum w:abstractNumId="9" w15:restartNumberingAfterBreak="0">
    <w:nsid w:val="2BE82236"/>
    <w:multiLevelType w:val="hybridMultilevel"/>
    <w:tmpl w:val="74901820"/>
    <w:lvl w:ilvl="0" w:tplc="C1904ECA">
      <w:numFmt w:val="bullet"/>
      <w:lvlText w:val=""/>
      <w:lvlJc w:val="left"/>
      <w:pPr>
        <w:ind w:left="294" w:hanging="226"/>
      </w:pPr>
      <w:rPr>
        <w:rFonts w:ascii="Symbol" w:eastAsia="Symbol" w:hAnsi="Symbol" w:cs="Symbol" w:hint="default"/>
        <w:w w:val="99"/>
        <w:sz w:val="22"/>
        <w:szCs w:val="22"/>
      </w:rPr>
    </w:lvl>
    <w:lvl w:ilvl="1" w:tplc="0A2EF3D8">
      <w:numFmt w:val="bullet"/>
      <w:lvlText w:val="•"/>
      <w:lvlJc w:val="left"/>
      <w:pPr>
        <w:ind w:left="718" w:hanging="226"/>
      </w:pPr>
      <w:rPr>
        <w:rFonts w:hint="default"/>
      </w:rPr>
    </w:lvl>
    <w:lvl w:ilvl="2" w:tplc="37C4E6D2">
      <w:numFmt w:val="bullet"/>
      <w:lvlText w:val="•"/>
      <w:lvlJc w:val="left"/>
      <w:pPr>
        <w:ind w:left="1137" w:hanging="226"/>
      </w:pPr>
      <w:rPr>
        <w:rFonts w:hint="default"/>
      </w:rPr>
    </w:lvl>
    <w:lvl w:ilvl="3" w:tplc="A1C444F4">
      <w:numFmt w:val="bullet"/>
      <w:lvlText w:val="•"/>
      <w:lvlJc w:val="left"/>
      <w:pPr>
        <w:ind w:left="1555" w:hanging="226"/>
      </w:pPr>
      <w:rPr>
        <w:rFonts w:hint="default"/>
      </w:rPr>
    </w:lvl>
    <w:lvl w:ilvl="4" w:tplc="A7866726">
      <w:numFmt w:val="bullet"/>
      <w:lvlText w:val="•"/>
      <w:lvlJc w:val="left"/>
      <w:pPr>
        <w:ind w:left="1974" w:hanging="226"/>
      </w:pPr>
      <w:rPr>
        <w:rFonts w:hint="default"/>
      </w:rPr>
    </w:lvl>
    <w:lvl w:ilvl="5" w:tplc="8EEEA42A">
      <w:numFmt w:val="bullet"/>
      <w:lvlText w:val="•"/>
      <w:lvlJc w:val="left"/>
      <w:pPr>
        <w:ind w:left="2392" w:hanging="226"/>
      </w:pPr>
      <w:rPr>
        <w:rFonts w:hint="default"/>
      </w:rPr>
    </w:lvl>
    <w:lvl w:ilvl="6" w:tplc="932A4070">
      <w:numFmt w:val="bullet"/>
      <w:lvlText w:val="•"/>
      <w:lvlJc w:val="left"/>
      <w:pPr>
        <w:ind w:left="2811" w:hanging="226"/>
      </w:pPr>
      <w:rPr>
        <w:rFonts w:hint="default"/>
      </w:rPr>
    </w:lvl>
    <w:lvl w:ilvl="7" w:tplc="69484E5C">
      <w:numFmt w:val="bullet"/>
      <w:lvlText w:val="•"/>
      <w:lvlJc w:val="left"/>
      <w:pPr>
        <w:ind w:left="3229" w:hanging="226"/>
      </w:pPr>
      <w:rPr>
        <w:rFonts w:hint="default"/>
      </w:rPr>
    </w:lvl>
    <w:lvl w:ilvl="8" w:tplc="72441DE4">
      <w:numFmt w:val="bullet"/>
      <w:lvlText w:val="•"/>
      <w:lvlJc w:val="left"/>
      <w:pPr>
        <w:ind w:left="3648" w:hanging="226"/>
      </w:pPr>
      <w:rPr>
        <w:rFonts w:hint="default"/>
      </w:rPr>
    </w:lvl>
  </w:abstractNum>
  <w:abstractNum w:abstractNumId="10" w15:restartNumberingAfterBreak="0">
    <w:nsid w:val="2D1F2C98"/>
    <w:multiLevelType w:val="hybridMultilevel"/>
    <w:tmpl w:val="7DB03820"/>
    <w:lvl w:ilvl="0" w:tplc="8D30F57C">
      <w:start w:val="1"/>
      <w:numFmt w:val="decimal"/>
      <w:lvlText w:val="%1."/>
      <w:lvlJc w:val="left"/>
      <w:pPr>
        <w:tabs>
          <w:tab w:val="num" w:pos="360"/>
        </w:tabs>
        <w:ind w:left="720" w:hanging="720"/>
      </w:pPr>
      <w:rPr>
        <w:rFonts w:ascii="Arial" w:hAnsi="Arial" w:cs="Arial" w:hint="default"/>
        <w:b/>
        <w:i w:val="0"/>
        <w:color w:val="auto"/>
        <w:sz w:val="18"/>
        <w:szCs w:val="18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E732B63"/>
    <w:multiLevelType w:val="hybridMultilevel"/>
    <w:tmpl w:val="556222DC"/>
    <w:lvl w:ilvl="0" w:tplc="B57E125A">
      <w:numFmt w:val="bullet"/>
      <w:lvlText w:val=""/>
      <w:lvlJc w:val="left"/>
      <w:pPr>
        <w:ind w:left="294" w:hanging="226"/>
      </w:pPr>
      <w:rPr>
        <w:rFonts w:ascii="Symbol" w:eastAsia="Symbol" w:hAnsi="Symbol" w:cs="Symbol" w:hint="default"/>
        <w:w w:val="99"/>
        <w:sz w:val="22"/>
        <w:szCs w:val="22"/>
      </w:rPr>
    </w:lvl>
    <w:lvl w:ilvl="1" w:tplc="6ED2F800">
      <w:numFmt w:val="bullet"/>
      <w:lvlText w:val="•"/>
      <w:lvlJc w:val="left"/>
      <w:pPr>
        <w:ind w:left="718" w:hanging="226"/>
      </w:pPr>
      <w:rPr>
        <w:rFonts w:hint="default"/>
      </w:rPr>
    </w:lvl>
    <w:lvl w:ilvl="2" w:tplc="C5B2B2B8">
      <w:numFmt w:val="bullet"/>
      <w:lvlText w:val="•"/>
      <w:lvlJc w:val="left"/>
      <w:pPr>
        <w:ind w:left="1137" w:hanging="226"/>
      </w:pPr>
      <w:rPr>
        <w:rFonts w:hint="default"/>
      </w:rPr>
    </w:lvl>
    <w:lvl w:ilvl="3" w:tplc="AF3C21E8">
      <w:numFmt w:val="bullet"/>
      <w:lvlText w:val="•"/>
      <w:lvlJc w:val="left"/>
      <w:pPr>
        <w:ind w:left="1555" w:hanging="226"/>
      </w:pPr>
      <w:rPr>
        <w:rFonts w:hint="default"/>
      </w:rPr>
    </w:lvl>
    <w:lvl w:ilvl="4" w:tplc="2BE8EAD6">
      <w:numFmt w:val="bullet"/>
      <w:lvlText w:val="•"/>
      <w:lvlJc w:val="left"/>
      <w:pPr>
        <w:ind w:left="1974" w:hanging="226"/>
      </w:pPr>
      <w:rPr>
        <w:rFonts w:hint="default"/>
      </w:rPr>
    </w:lvl>
    <w:lvl w:ilvl="5" w:tplc="ACB8C464">
      <w:numFmt w:val="bullet"/>
      <w:lvlText w:val="•"/>
      <w:lvlJc w:val="left"/>
      <w:pPr>
        <w:ind w:left="2392" w:hanging="226"/>
      </w:pPr>
      <w:rPr>
        <w:rFonts w:hint="default"/>
      </w:rPr>
    </w:lvl>
    <w:lvl w:ilvl="6" w:tplc="E6E6B36C">
      <w:numFmt w:val="bullet"/>
      <w:lvlText w:val="•"/>
      <w:lvlJc w:val="left"/>
      <w:pPr>
        <w:ind w:left="2811" w:hanging="226"/>
      </w:pPr>
      <w:rPr>
        <w:rFonts w:hint="default"/>
      </w:rPr>
    </w:lvl>
    <w:lvl w:ilvl="7" w:tplc="CE44BB86">
      <w:numFmt w:val="bullet"/>
      <w:lvlText w:val="•"/>
      <w:lvlJc w:val="left"/>
      <w:pPr>
        <w:ind w:left="3229" w:hanging="226"/>
      </w:pPr>
      <w:rPr>
        <w:rFonts w:hint="default"/>
      </w:rPr>
    </w:lvl>
    <w:lvl w:ilvl="8" w:tplc="B9323442">
      <w:numFmt w:val="bullet"/>
      <w:lvlText w:val="•"/>
      <w:lvlJc w:val="left"/>
      <w:pPr>
        <w:ind w:left="3648" w:hanging="226"/>
      </w:pPr>
      <w:rPr>
        <w:rFonts w:hint="default"/>
      </w:rPr>
    </w:lvl>
  </w:abstractNum>
  <w:abstractNum w:abstractNumId="12" w15:restartNumberingAfterBreak="0">
    <w:nsid w:val="33BC7AE4"/>
    <w:multiLevelType w:val="hybridMultilevel"/>
    <w:tmpl w:val="92EAC2D8"/>
    <w:lvl w:ilvl="0" w:tplc="7F7E9D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DC00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5AF7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E12DE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208AF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5FEC3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F8DC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80F8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5CA29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3D2045C2"/>
    <w:multiLevelType w:val="hybridMultilevel"/>
    <w:tmpl w:val="F70041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FA6EB5"/>
    <w:multiLevelType w:val="hybridMultilevel"/>
    <w:tmpl w:val="E6F853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0671C7"/>
    <w:multiLevelType w:val="hybridMultilevel"/>
    <w:tmpl w:val="454CC530"/>
    <w:lvl w:ilvl="0" w:tplc="37B0A79A">
      <w:start w:val="1"/>
      <w:numFmt w:val="decimal"/>
      <w:lvlText w:val="%1."/>
      <w:lvlJc w:val="left"/>
      <w:pPr>
        <w:ind w:left="860" w:hanging="360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en-US"/>
      </w:rPr>
    </w:lvl>
    <w:lvl w:ilvl="1" w:tplc="428A0062">
      <w:start w:val="1"/>
      <w:numFmt w:val="lowerLetter"/>
      <w:lvlText w:val="%2."/>
      <w:lvlJc w:val="left"/>
      <w:pPr>
        <w:ind w:left="1580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en-US"/>
      </w:rPr>
    </w:lvl>
    <w:lvl w:ilvl="2" w:tplc="11984154">
      <w:numFmt w:val="bullet"/>
      <w:lvlText w:val="-"/>
      <w:lvlJc w:val="left"/>
      <w:pPr>
        <w:ind w:left="2480" w:hanging="360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en-US"/>
      </w:rPr>
    </w:lvl>
    <w:lvl w:ilvl="3" w:tplc="BC5A71FE">
      <w:numFmt w:val="bullet"/>
      <w:lvlText w:val="•"/>
      <w:lvlJc w:val="left"/>
      <w:pPr>
        <w:ind w:left="3375" w:hanging="360"/>
      </w:pPr>
      <w:rPr>
        <w:rFonts w:hint="default"/>
        <w:lang w:val="en-US" w:eastAsia="en-US" w:bidi="en-US"/>
      </w:rPr>
    </w:lvl>
    <w:lvl w:ilvl="4" w:tplc="8CA888D4">
      <w:numFmt w:val="bullet"/>
      <w:lvlText w:val="•"/>
      <w:lvlJc w:val="left"/>
      <w:pPr>
        <w:ind w:left="4270" w:hanging="360"/>
      </w:pPr>
      <w:rPr>
        <w:rFonts w:hint="default"/>
        <w:lang w:val="en-US" w:eastAsia="en-US" w:bidi="en-US"/>
      </w:rPr>
    </w:lvl>
    <w:lvl w:ilvl="5" w:tplc="A2F87C5E">
      <w:numFmt w:val="bullet"/>
      <w:lvlText w:val="•"/>
      <w:lvlJc w:val="left"/>
      <w:pPr>
        <w:ind w:left="5165" w:hanging="360"/>
      </w:pPr>
      <w:rPr>
        <w:rFonts w:hint="default"/>
        <w:lang w:val="en-US" w:eastAsia="en-US" w:bidi="en-US"/>
      </w:rPr>
    </w:lvl>
    <w:lvl w:ilvl="6" w:tplc="B380C244">
      <w:numFmt w:val="bullet"/>
      <w:lvlText w:val="•"/>
      <w:lvlJc w:val="left"/>
      <w:pPr>
        <w:ind w:left="6060" w:hanging="360"/>
      </w:pPr>
      <w:rPr>
        <w:rFonts w:hint="default"/>
        <w:lang w:val="en-US" w:eastAsia="en-US" w:bidi="en-US"/>
      </w:rPr>
    </w:lvl>
    <w:lvl w:ilvl="7" w:tplc="4D3209FA">
      <w:numFmt w:val="bullet"/>
      <w:lvlText w:val="•"/>
      <w:lvlJc w:val="left"/>
      <w:pPr>
        <w:ind w:left="6955" w:hanging="360"/>
      </w:pPr>
      <w:rPr>
        <w:rFonts w:hint="default"/>
        <w:lang w:val="en-US" w:eastAsia="en-US" w:bidi="en-US"/>
      </w:rPr>
    </w:lvl>
    <w:lvl w:ilvl="8" w:tplc="00C006D0">
      <w:numFmt w:val="bullet"/>
      <w:lvlText w:val="•"/>
      <w:lvlJc w:val="left"/>
      <w:pPr>
        <w:ind w:left="7850" w:hanging="360"/>
      </w:pPr>
      <w:rPr>
        <w:rFonts w:hint="default"/>
        <w:lang w:val="en-US" w:eastAsia="en-US" w:bidi="en-US"/>
      </w:rPr>
    </w:lvl>
  </w:abstractNum>
  <w:abstractNum w:abstractNumId="16" w15:restartNumberingAfterBreak="0">
    <w:nsid w:val="4A57421D"/>
    <w:multiLevelType w:val="hybridMultilevel"/>
    <w:tmpl w:val="216A535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6B053B"/>
    <w:multiLevelType w:val="hybridMultilevel"/>
    <w:tmpl w:val="A33CCB3E"/>
    <w:lvl w:ilvl="0" w:tplc="A2ECE330">
      <w:start w:val="1"/>
      <w:numFmt w:val="decimal"/>
      <w:lvlText w:val="%1."/>
      <w:lvlJc w:val="left"/>
      <w:pPr>
        <w:ind w:left="860" w:hanging="360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en-US"/>
      </w:rPr>
    </w:lvl>
    <w:lvl w:ilvl="1" w:tplc="6A58419C">
      <w:start w:val="1"/>
      <w:numFmt w:val="lowerLetter"/>
      <w:lvlText w:val="%2."/>
      <w:lvlJc w:val="left"/>
      <w:pPr>
        <w:ind w:left="1580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en-US"/>
      </w:rPr>
    </w:lvl>
    <w:lvl w:ilvl="2" w:tplc="79CAB5F2">
      <w:numFmt w:val="bullet"/>
      <w:lvlText w:val="-"/>
      <w:lvlJc w:val="left"/>
      <w:pPr>
        <w:ind w:left="2480" w:hanging="360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en-US"/>
      </w:rPr>
    </w:lvl>
    <w:lvl w:ilvl="3" w:tplc="78CA4542">
      <w:numFmt w:val="bullet"/>
      <w:lvlText w:val="•"/>
      <w:lvlJc w:val="left"/>
      <w:pPr>
        <w:ind w:left="3375" w:hanging="360"/>
      </w:pPr>
      <w:rPr>
        <w:rFonts w:hint="default"/>
        <w:lang w:val="en-US" w:eastAsia="en-US" w:bidi="en-US"/>
      </w:rPr>
    </w:lvl>
    <w:lvl w:ilvl="4" w:tplc="71E6F09E">
      <w:numFmt w:val="bullet"/>
      <w:lvlText w:val="•"/>
      <w:lvlJc w:val="left"/>
      <w:pPr>
        <w:ind w:left="4270" w:hanging="360"/>
      </w:pPr>
      <w:rPr>
        <w:rFonts w:hint="default"/>
        <w:lang w:val="en-US" w:eastAsia="en-US" w:bidi="en-US"/>
      </w:rPr>
    </w:lvl>
    <w:lvl w:ilvl="5" w:tplc="A372B64C">
      <w:numFmt w:val="bullet"/>
      <w:lvlText w:val="•"/>
      <w:lvlJc w:val="left"/>
      <w:pPr>
        <w:ind w:left="5165" w:hanging="360"/>
      </w:pPr>
      <w:rPr>
        <w:rFonts w:hint="default"/>
        <w:lang w:val="en-US" w:eastAsia="en-US" w:bidi="en-US"/>
      </w:rPr>
    </w:lvl>
    <w:lvl w:ilvl="6" w:tplc="1FFC7F66">
      <w:numFmt w:val="bullet"/>
      <w:lvlText w:val="•"/>
      <w:lvlJc w:val="left"/>
      <w:pPr>
        <w:ind w:left="6060" w:hanging="360"/>
      </w:pPr>
      <w:rPr>
        <w:rFonts w:hint="default"/>
        <w:lang w:val="en-US" w:eastAsia="en-US" w:bidi="en-US"/>
      </w:rPr>
    </w:lvl>
    <w:lvl w:ilvl="7" w:tplc="0BC60DC0">
      <w:numFmt w:val="bullet"/>
      <w:lvlText w:val="•"/>
      <w:lvlJc w:val="left"/>
      <w:pPr>
        <w:ind w:left="6955" w:hanging="360"/>
      </w:pPr>
      <w:rPr>
        <w:rFonts w:hint="default"/>
        <w:lang w:val="en-US" w:eastAsia="en-US" w:bidi="en-US"/>
      </w:rPr>
    </w:lvl>
    <w:lvl w:ilvl="8" w:tplc="EE782B9A">
      <w:numFmt w:val="bullet"/>
      <w:lvlText w:val="•"/>
      <w:lvlJc w:val="left"/>
      <w:pPr>
        <w:ind w:left="7850" w:hanging="360"/>
      </w:pPr>
      <w:rPr>
        <w:rFonts w:hint="default"/>
        <w:lang w:val="en-US" w:eastAsia="en-US" w:bidi="en-US"/>
      </w:rPr>
    </w:lvl>
  </w:abstractNum>
  <w:abstractNum w:abstractNumId="18" w15:restartNumberingAfterBreak="0">
    <w:nsid w:val="596C5C5C"/>
    <w:multiLevelType w:val="hybridMultilevel"/>
    <w:tmpl w:val="0D305964"/>
    <w:lvl w:ilvl="0" w:tplc="C4522138">
      <w:start w:val="1"/>
      <w:numFmt w:val="decimal"/>
      <w:lvlText w:val="%1."/>
      <w:lvlJc w:val="left"/>
      <w:pPr>
        <w:ind w:left="860" w:hanging="360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en-US"/>
      </w:rPr>
    </w:lvl>
    <w:lvl w:ilvl="1" w:tplc="C714CA3A">
      <w:start w:val="1"/>
      <w:numFmt w:val="lowerLetter"/>
      <w:lvlText w:val="%2."/>
      <w:lvlJc w:val="left"/>
      <w:pPr>
        <w:ind w:left="1580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n-US" w:eastAsia="en-US" w:bidi="en-US"/>
      </w:rPr>
    </w:lvl>
    <w:lvl w:ilvl="2" w:tplc="A3EAB88C">
      <w:numFmt w:val="bullet"/>
      <w:lvlText w:val="-"/>
      <w:lvlJc w:val="left"/>
      <w:pPr>
        <w:ind w:left="2480" w:hanging="411"/>
      </w:pPr>
      <w:rPr>
        <w:rFonts w:ascii="Calibri" w:eastAsia="Calibri" w:hAnsi="Calibri" w:cs="Calibri" w:hint="default"/>
        <w:w w:val="100"/>
        <w:sz w:val="22"/>
        <w:szCs w:val="22"/>
        <w:lang w:val="en-US" w:eastAsia="en-US" w:bidi="en-US"/>
      </w:rPr>
    </w:lvl>
    <w:lvl w:ilvl="3" w:tplc="67E88E32">
      <w:numFmt w:val="bullet"/>
      <w:lvlText w:val="•"/>
      <w:lvlJc w:val="left"/>
      <w:pPr>
        <w:ind w:left="3375" w:hanging="411"/>
      </w:pPr>
      <w:rPr>
        <w:rFonts w:hint="default"/>
        <w:lang w:val="en-US" w:eastAsia="en-US" w:bidi="en-US"/>
      </w:rPr>
    </w:lvl>
    <w:lvl w:ilvl="4" w:tplc="8788E666">
      <w:numFmt w:val="bullet"/>
      <w:lvlText w:val="•"/>
      <w:lvlJc w:val="left"/>
      <w:pPr>
        <w:ind w:left="4270" w:hanging="411"/>
      </w:pPr>
      <w:rPr>
        <w:rFonts w:hint="default"/>
        <w:lang w:val="en-US" w:eastAsia="en-US" w:bidi="en-US"/>
      </w:rPr>
    </w:lvl>
    <w:lvl w:ilvl="5" w:tplc="8FFADB0A">
      <w:numFmt w:val="bullet"/>
      <w:lvlText w:val="•"/>
      <w:lvlJc w:val="left"/>
      <w:pPr>
        <w:ind w:left="5165" w:hanging="411"/>
      </w:pPr>
      <w:rPr>
        <w:rFonts w:hint="default"/>
        <w:lang w:val="en-US" w:eastAsia="en-US" w:bidi="en-US"/>
      </w:rPr>
    </w:lvl>
    <w:lvl w:ilvl="6" w:tplc="9A6A83BA">
      <w:numFmt w:val="bullet"/>
      <w:lvlText w:val="•"/>
      <w:lvlJc w:val="left"/>
      <w:pPr>
        <w:ind w:left="6060" w:hanging="411"/>
      </w:pPr>
      <w:rPr>
        <w:rFonts w:hint="default"/>
        <w:lang w:val="en-US" w:eastAsia="en-US" w:bidi="en-US"/>
      </w:rPr>
    </w:lvl>
    <w:lvl w:ilvl="7" w:tplc="FB28E940">
      <w:numFmt w:val="bullet"/>
      <w:lvlText w:val="•"/>
      <w:lvlJc w:val="left"/>
      <w:pPr>
        <w:ind w:left="6955" w:hanging="411"/>
      </w:pPr>
      <w:rPr>
        <w:rFonts w:hint="default"/>
        <w:lang w:val="en-US" w:eastAsia="en-US" w:bidi="en-US"/>
      </w:rPr>
    </w:lvl>
    <w:lvl w:ilvl="8" w:tplc="02D03B8A">
      <w:numFmt w:val="bullet"/>
      <w:lvlText w:val="•"/>
      <w:lvlJc w:val="left"/>
      <w:pPr>
        <w:ind w:left="7850" w:hanging="411"/>
      </w:pPr>
      <w:rPr>
        <w:rFonts w:hint="default"/>
        <w:lang w:val="en-US" w:eastAsia="en-US" w:bidi="en-US"/>
      </w:rPr>
    </w:lvl>
  </w:abstractNum>
  <w:abstractNum w:abstractNumId="19" w15:restartNumberingAfterBreak="0">
    <w:nsid w:val="5A05486E"/>
    <w:multiLevelType w:val="hybridMultilevel"/>
    <w:tmpl w:val="EDA80262"/>
    <w:lvl w:ilvl="0" w:tplc="CD6667E0">
      <w:numFmt w:val="bullet"/>
      <w:lvlText w:val=""/>
      <w:lvlJc w:val="left"/>
      <w:pPr>
        <w:ind w:left="760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1" w:tplc="929A981A">
      <w:numFmt w:val="bullet"/>
      <w:lvlText w:val="•"/>
      <w:lvlJc w:val="left"/>
      <w:pPr>
        <w:ind w:left="1702" w:hanging="360"/>
      </w:pPr>
      <w:rPr>
        <w:rFonts w:hint="default"/>
      </w:rPr>
    </w:lvl>
    <w:lvl w:ilvl="2" w:tplc="CB4227B0">
      <w:numFmt w:val="bullet"/>
      <w:lvlText w:val="•"/>
      <w:lvlJc w:val="left"/>
      <w:pPr>
        <w:ind w:left="2644" w:hanging="360"/>
      </w:pPr>
      <w:rPr>
        <w:rFonts w:hint="default"/>
      </w:rPr>
    </w:lvl>
    <w:lvl w:ilvl="3" w:tplc="D7880A1E">
      <w:numFmt w:val="bullet"/>
      <w:lvlText w:val="•"/>
      <w:lvlJc w:val="left"/>
      <w:pPr>
        <w:ind w:left="3586" w:hanging="360"/>
      </w:pPr>
      <w:rPr>
        <w:rFonts w:hint="default"/>
      </w:rPr>
    </w:lvl>
    <w:lvl w:ilvl="4" w:tplc="60B44F6C">
      <w:numFmt w:val="bullet"/>
      <w:lvlText w:val="•"/>
      <w:lvlJc w:val="left"/>
      <w:pPr>
        <w:ind w:left="4528" w:hanging="360"/>
      </w:pPr>
      <w:rPr>
        <w:rFonts w:hint="default"/>
      </w:rPr>
    </w:lvl>
    <w:lvl w:ilvl="5" w:tplc="50FE7492">
      <w:numFmt w:val="bullet"/>
      <w:lvlText w:val="•"/>
      <w:lvlJc w:val="left"/>
      <w:pPr>
        <w:ind w:left="5470" w:hanging="360"/>
      </w:pPr>
      <w:rPr>
        <w:rFonts w:hint="default"/>
      </w:rPr>
    </w:lvl>
    <w:lvl w:ilvl="6" w:tplc="890AEED6">
      <w:numFmt w:val="bullet"/>
      <w:lvlText w:val="•"/>
      <w:lvlJc w:val="left"/>
      <w:pPr>
        <w:ind w:left="6412" w:hanging="360"/>
      </w:pPr>
      <w:rPr>
        <w:rFonts w:hint="default"/>
      </w:rPr>
    </w:lvl>
    <w:lvl w:ilvl="7" w:tplc="4BE6282C">
      <w:numFmt w:val="bullet"/>
      <w:lvlText w:val="•"/>
      <w:lvlJc w:val="left"/>
      <w:pPr>
        <w:ind w:left="7354" w:hanging="360"/>
      </w:pPr>
      <w:rPr>
        <w:rFonts w:hint="default"/>
      </w:rPr>
    </w:lvl>
    <w:lvl w:ilvl="8" w:tplc="A2E83476">
      <w:numFmt w:val="bullet"/>
      <w:lvlText w:val="•"/>
      <w:lvlJc w:val="left"/>
      <w:pPr>
        <w:ind w:left="8296" w:hanging="360"/>
      </w:pPr>
      <w:rPr>
        <w:rFonts w:hint="default"/>
      </w:rPr>
    </w:lvl>
  </w:abstractNum>
  <w:abstractNum w:abstractNumId="20" w15:restartNumberingAfterBreak="0">
    <w:nsid w:val="5C1E472C"/>
    <w:multiLevelType w:val="hybridMultilevel"/>
    <w:tmpl w:val="6DFAAD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36198E"/>
    <w:multiLevelType w:val="hybridMultilevel"/>
    <w:tmpl w:val="0AD4BB6E"/>
    <w:lvl w:ilvl="0" w:tplc="FEAE0D82">
      <w:start w:val="1"/>
      <w:numFmt w:val="decimal"/>
      <w:lvlText w:val="%1)"/>
      <w:lvlJc w:val="left"/>
      <w:pPr>
        <w:ind w:left="860" w:hanging="360"/>
        <w:jc w:val="left"/>
      </w:pPr>
      <w:rPr>
        <w:rFonts w:ascii="Arial" w:eastAsia="Arial" w:hAnsi="Arial" w:cs="Arial" w:hint="default"/>
        <w:spacing w:val="-4"/>
        <w:w w:val="100"/>
        <w:sz w:val="24"/>
        <w:szCs w:val="24"/>
      </w:rPr>
    </w:lvl>
    <w:lvl w:ilvl="1" w:tplc="A77A7500">
      <w:numFmt w:val="bullet"/>
      <w:lvlText w:val="•"/>
      <w:lvlJc w:val="left"/>
      <w:pPr>
        <w:ind w:left="1792" w:hanging="360"/>
      </w:pPr>
      <w:rPr>
        <w:rFonts w:hint="default"/>
      </w:rPr>
    </w:lvl>
    <w:lvl w:ilvl="2" w:tplc="F4424ABA">
      <w:numFmt w:val="bullet"/>
      <w:lvlText w:val="•"/>
      <w:lvlJc w:val="left"/>
      <w:pPr>
        <w:ind w:left="2724" w:hanging="360"/>
      </w:pPr>
      <w:rPr>
        <w:rFonts w:hint="default"/>
      </w:rPr>
    </w:lvl>
    <w:lvl w:ilvl="3" w:tplc="131A2B08">
      <w:numFmt w:val="bullet"/>
      <w:lvlText w:val="•"/>
      <w:lvlJc w:val="left"/>
      <w:pPr>
        <w:ind w:left="3656" w:hanging="360"/>
      </w:pPr>
      <w:rPr>
        <w:rFonts w:hint="default"/>
      </w:rPr>
    </w:lvl>
    <w:lvl w:ilvl="4" w:tplc="19DA07D8">
      <w:numFmt w:val="bullet"/>
      <w:lvlText w:val="•"/>
      <w:lvlJc w:val="left"/>
      <w:pPr>
        <w:ind w:left="4588" w:hanging="360"/>
      </w:pPr>
      <w:rPr>
        <w:rFonts w:hint="default"/>
      </w:rPr>
    </w:lvl>
    <w:lvl w:ilvl="5" w:tplc="363023BC">
      <w:numFmt w:val="bullet"/>
      <w:lvlText w:val="•"/>
      <w:lvlJc w:val="left"/>
      <w:pPr>
        <w:ind w:left="5520" w:hanging="360"/>
      </w:pPr>
      <w:rPr>
        <w:rFonts w:hint="default"/>
      </w:rPr>
    </w:lvl>
    <w:lvl w:ilvl="6" w:tplc="26FC1152">
      <w:numFmt w:val="bullet"/>
      <w:lvlText w:val="•"/>
      <w:lvlJc w:val="left"/>
      <w:pPr>
        <w:ind w:left="6452" w:hanging="360"/>
      </w:pPr>
      <w:rPr>
        <w:rFonts w:hint="default"/>
      </w:rPr>
    </w:lvl>
    <w:lvl w:ilvl="7" w:tplc="BC34C0A2">
      <w:numFmt w:val="bullet"/>
      <w:lvlText w:val="•"/>
      <w:lvlJc w:val="left"/>
      <w:pPr>
        <w:ind w:left="7384" w:hanging="360"/>
      </w:pPr>
      <w:rPr>
        <w:rFonts w:hint="default"/>
      </w:rPr>
    </w:lvl>
    <w:lvl w:ilvl="8" w:tplc="B4ACA2B6">
      <w:numFmt w:val="bullet"/>
      <w:lvlText w:val="•"/>
      <w:lvlJc w:val="left"/>
      <w:pPr>
        <w:ind w:left="8316" w:hanging="360"/>
      </w:pPr>
      <w:rPr>
        <w:rFonts w:hint="default"/>
      </w:rPr>
    </w:lvl>
  </w:abstractNum>
  <w:abstractNum w:abstractNumId="22" w15:restartNumberingAfterBreak="0">
    <w:nsid w:val="645A1DA5"/>
    <w:multiLevelType w:val="hybridMultilevel"/>
    <w:tmpl w:val="D1BA57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B62035"/>
    <w:multiLevelType w:val="hybridMultilevel"/>
    <w:tmpl w:val="AA24AA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D844C0"/>
    <w:multiLevelType w:val="hybridMultilevel"/>
    <w:tmpl w:val="8520BC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655235"/>
    <w:multiLevelType w:val="hybridMultilevel"/>
    <w:tmpl w:val="7A48903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BA02B6A"/>
    <w:multiLevelType w:val="hybridMultilevel"/>
    <w:tmpl w:val="85C2ED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7711A6"/>
    <w:multiLevelType w:val="hybridMultilevel"/>
    <w:tmpl w:val="5CF45F3E"/>
    <w:lvl w:ilvl="0" w:tplc="4E941C3E">
      <w:start w:val="1"/>
      <w:numFmt w:val="decimal"/>
      <w:lvlText w:val="%1)"/>
      <w:lvlJc w:val="left"/>
      <w:pPr>
        <w:ind w:left="740" w:hanging="360"/>
        <w:jc w:val="left"/>
      </w:pPr>
      <w:rPr>
        <w:rFonts w:ascii="Arial" w:eastAsia="Arial" w:hAnsi="Arial" w:cs="Arial" w:hint="default"/>
        <w:spacing w:val="-8"/>
        <w:w w:val="100"/>
        <w:sz w:val="24"/>
        <w:szCs w:val="24"/>
      </w:rPr>
    </w:lvl>
    <w:lvl w:ilvl="1" w:tplc="F58EFA84">
      <w:numFmt w:val="bullet"/>
      <w:lvlText w:val="•"/>
      <w:lvlJc w:val="left"/>
      <w:pPr>
        <w:ind w:left="1684" w:hanging="360"/>
      </w:pPr>
      <w:rPr>
        <w:rFonts w:hint="default"/>
      </w:rPr>
    </w:lvl>
    <w:lvl w:ilvl="2" w:tplc="291ED066">
      <w:numFmt w:val="bullet"/>
      <w:lvlText w:val="•"/>
      <w:lvlJc w:val="left"/>
      <w:pPr>
        <w:ind w:left="2628" w:hanging="360"/>
      </w:pPr>
      <w:rPr>
        <w:rFonts w:hint="default"/>
      </w:rPr>
    </w:lvl>
    <w:lvl w:ilvl="3" w:tplc="5F26C792">
      <w:numFmt w:val="bullet"/>
      <w:lvlText w:val="•"/>
      <w:lvlJc w:val="left"/>
      <w:pPr>
        <w:ind w:left="3572" w:hanging="360"/>
      </w:pPr>
      <w:rPr>
        <w:rFonts w:hint="default"/>
      </w:rPr>
    </w:lvl>
    <w:lvl w:ilvl="4" w:tplc="BD387F8C">
      <w:numFmt w:val="bullet"/>
      <w:lvlText w:val="•"/>
      <w:lvlJc w:val="left"/>
      <w:pPr>
        <w:ind w:left="4516" w:hanging="360"/>
      </w:pPr>
      <w:rPr>
        <w:rFonts w:hint="default"/>
      </w:rPr>
    </w:lvl>
    <w:lvl w:ilvl="5" w:tplc="C5AE24EE">
      <w:numFmt w:val="bullet"/>
      <w:lvlText w:val="•"/>
      <w:lvlJc w:val="left"/>
      <w:pPr>
        <w:ind w:left="5460" w:hanging="360"/>
      </w:pPr>
      <w:rPr>
        <w:rFonts w:hint="default"/>
      </w:rPr>
    </w:lvl>
    <w:lvl w:ilvl="6" w:tplc="3F169B2E">
      <w:numFmt w:val="bullet"/>
      <w:lvlText w:val="•"/>
      <w:lvlJc w:val="left"/>
      <w:pPr>
        <w:ind w:left="6404" w:hanging="360"/>
      </w:pPr>
      <w:rPr>
        <w:rFonts w:hint="default"/>
      </w:rPr>
    </w:lvl>
    <w:lvl w:ilvl="7" w:tplc="DD04883A">
      <w:numFmt w:val="bullet"/>
      <w:lvlText w:val="•"/>
      <w:lvlJc w:val="left"/>
      <w:pPr>
        <w:ind w:left="7348" w:hanging="360"/>
      </w:pPr>
      <w:rPr>
        <w:rFonts w:hint="default"/>
      </w:rPr>
    </w:lvl>
    <w:lvl w:ilvl="8" w:tplc="84C6383E">
      <w:numFmt w:val="bullet"/>
      <w:lvlText w:val="•"/>
      <w:lvlJc w:val="left"/>
      <w:pPr>
        <w:ind w:left="8292" w:hanging="360"/>
      </w:pPr>
      <w:rPr>
        <w:rFonts w:hint="default"/>
      </w:rPr>
    </w:lvl>
  </w:abstractNum>
  <w:abstractNum w:abstractNumId="28" w15:restartNumberingAfterBreak="0">
    <w:nsid w:val="74B05D25"/>
    <w:multiLevelType w:val="hybridMultilevel"/>
    <w:tmpl w:val="2CFC1508"/>
    <w:lvl w:ilvl="0" w:tplc="24D2EF40">
      <w:start w:val="1"/>
      <w:numFmt w:val="upperRoman"/>
      <w:lvlText w:val="%1."/>
      <w:lvlJc w:val="left"/>
      <w:pPr>
        <w:ind w:left="1120" w:hanging="720"/>
      </w:pPr>
      <w:rPr>
        <w:rFonts w:hint="default"/>
        <w:color w:val="2D74B5"/>
      </w:rPr>
    </w:lvl>
    <w:lvl w:ilvl="1" w:tplc="04090019">
      <w:start w:val="1"/>
      <w:numFmt w:val="lowerLetter"/>
      <w:lvlText w:val="%2."/>
      <w:lvlJc w:val="left"/>
      <w:pPr>
        <w:ind w:left="1480" w:hanging="360"/>
      </w:pPr>
    </w:lvl>
    <w:lvl w:ilvl="2" w:tplc="0409001B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29" w15:restartNumberingAfterBreak="0">
    <w:nsid w:val="75A34B65"/>
    <w:multiLevelType w:val="hybridMultilevel"/>
    <w:tmpl w:val="505418D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B193155"/>
    <w:multiLevelType w:val="hybridMultilevel"/>
    <w:tmpl w:val="8E32BC0E"/>
    <w:lvl w:ilvl="0" w:tplc="FCC48E50">
      <w:start w:val="1"/>
      <w:numFmt w:val="upperRoman"/>
      <w:lvlText w:val="%1."/>
      <w:lvlJc w:val="left"/>
      <w:pPr>
        <w:ind w:left="760" w:hanging="360"/>
        <w:jc w:val="right"/>
      </w:pPr>
      <w:rPr>
        <w:rFonts w:ascii="Arial" w:eastAsia="Arial" w:hAnsi="Arial" w:cs="Arial" w:hint="default"/>
        <w:spacing w:val="-6"/>
        <w:w w:val="100"/>
        <w:sz w:val="24"/>
        <w:szCs w:val="24"/>
      </w:rPr>
    </w:lvl>
    <w:lvl w:ilvl="1" w:tplc="011A9886">
      <w:numFmt w:val="bullet"/>
      <w:lvlText w:val="•"/>
      <w:lvlJc w:val="left"/>
      <w:pPr>
        <w:ind w:left="1702" w:hanging="360"/>
      </w:pPr>
      <w:rPr>
        <w:rFonts w:hint="default"/>
      </w:rPr>
    </w:lvl>
    <w:lvl w:ilvl="2" w:tplc="BD9EF914">
      <w:numFmt w:val="bullet"/>
      <w:lvlText w:val="•"/>
      <w:lvlJc w:val="left"/>
      <w:pPr>
        <w:ind w:left="2644" w:hanging="360"/>
      </w:pPr>
      <w:rPr>
        <w:rFonts w:hint="default"/>
      </w:rPr>
    </w:lvl>
    <w:lvl w:ilvl="3" w:tplc="1D022A98">
      <w:numFmt w:val="bullet"/>
      <w:lvlText w:val="•"/>
      <w:lvlJc w:val="left"/>
      <w:pPr>
        <w:ind w:left="3586" w:hanging="360"/>
      </w:pPr>
      <w:rPr>
        <w:rFonts w:hint="default"/>
      </w:rPr>
    </w:lvl>
    <w:lvl w:ilvl="4" w:tplc="68C82D44">
      <w:numFmt w:val="bullet"/>
      <w:lvlText w:val="•"/>
      <w:lvlJc w:val="left"/>
      <w:pPr>
        <w:ind w:left="4528" w:hanging="360"/>
      </w:pPr>
      <w:rPr>
        <w:rFonts w:hint="default"/>
      </w:rPr>
    </w:lvl>
    <w:lvl w:ilvl="5" w:tplc="186058BA">
      <w:numFmt w:val="bullet"/>
      <w:lvlText w:val="•"/>
      <w:lvlJc w:val="left"/>
      <w:pPr>
        <w:ind w:left="5470" w:hanging="360"/>
      </w:pPr>
      <w:rPr>
        <w:rFonts w:hint="default"/>
      </w:rPr>
    </w:lvl>
    <w:lvl w:ilvl="6" w:tplc="6A14F852">
      <w:numFmt w:val="bullet"/>
      <w:lvlText w:val="•"/>
      <w:lvlJc w:val="left"/>
      <w:pPr>
        <w:ind w:left="6412" w:hanging="360"/>
      </w:pPr>
      <w:rPr>
        <w:rFonts w:hint="default"/>
      </w:rPr>
    </w:lvl>
    <w:lvl w:ilvl="7" w:tplc="F440000C">
      <w:numFmt w:val="bullet"/>
      <w:lvlText w:val="•"/>
      <w:lvlJc w:val="left"/>
      <w:pPr>
        <w:ind w:left="7354" w:hanging="360"/>
      </w:pPr>
      <w:rPr>
        <w:rFonts w:hint="default"/>
      </w:rPr>
    </w:lvl>
    <w:lvl w:ilvl="8" w:tplc="2D847126">
      <w:numFmt w:val="bullet"/>
      <w:lvlText w:val="•"/>
      <w:lvlJc w:val="left"/>
      <w:pPr>
        <w:ind w:left="8296" w:hanging="360"/>
      </w:pPr>
      <w:rPr>
        <w:rFonts w:hint="default"/>
      </w:rPr>
    </w:lvl>
  </w:abstractNum>
  <w:abstractNum w:abstractNumId="31" w15:restartNumberingAfterBreak="0">
    <w:nsid w:val="7D5C79FD"/>
    <w:multiLevelType w:val="hybridMultilevel"/>
    <w:tmpl w:val="4DF2CE56"/>
    <w:lvl w:ilvl="0" w:tplc="48B26654">
      <w:start w:val="1"/>
      <w:numFmt w:val="upperRoman"/>
      <w:lvlText w:val="%1."/>
      <w:lvlJc w:val="left"/>
      <w:pPr>
        <w:ind w:left="532" w:hanging="312"/>
        <w:jc w:val="left"/>
      </w:pPr>
      <w:rPr>
        <w:rFonts w:ascii="Arial" w:eastAsia="Arial" w:hAnsi="Arial" w:cs="Arial" w:hint="default"/>
        <w:b/>
        <w:bCs/>
        <w:color w:val="2D74B5"/>
        <w:spacing w:val="-1"/>
        <w:w w:val="99"/>
        <w:sz w:val="28"/>
        <w:szCs w:val="28"/>
      </w:rPr>
    </w:lvl>
    <w:lvl w:ilvl="1" w:tplc="11D437E6">
      <w:start w:val="1"/>
      <w:numFmt w:val="decimal"/>
      <w:lvlText w:val="%2)"/>
      <w:lvlJc w:val="left"/>
      <w:pPr>
        <w:ind w:left="760" w:hanging="360"/>
        <w:jc w:val="left"/>
      </w:pPr>
      <w:rPr>
        <w:rFonts w:ascii="Arial" w:eastAsia="Arial" w:hAnsi="Arial" w:cs="Arial" w:hint="default"/>
        <w:spacing w:val="-8"/>
        <w:w w:val="100"/>
        <w:sz w:val="24"/>
        <w:szCs w:val="24"/>
      </w:rPr>
    </w:lvl>
    <w:lvl w:ilvl="2" w:tplc="E4063E48">
      <w:start w:val="1"/>
      <w:numFmt w:val="lowerLetter"/>
      <w:lvlText w:val="%3)"/>
      <w:lvlJc w:val="left"/>
      <w:pPr>
        <w:ind w:left="1300" w:hanging="360"/>
        <w:jc w:val="left"/>
      </w:pPr>
      <w:rPr>
        <w:rFonts w:ascii="Arial" w:eastAsia="Arial" w:hAnsi="Arial" w:cs="Arial" w:hint="default"/>
        <w:spacing w:val="-8"/>
        <w:w w:val="100"/>
        <w:sz w:val="24"/>
        <w:szCs w:val="24"/>
      </w:rPr>
    </w:lvl>
    <w:lvl w:ilvl="3" w:tplc="CAE447CA">
      <w:numFmt w:val="bullet"/>
      <w:lvlText w:val="•"/>
      <w:lvlJc w:val="left"/>
      <w:pPr>
        <w:ind w:left="2410" w:hanging="360"/>
      </w:pPr>
      <w:rPr>
        <w:rFonts w:hint="default"/>
      </w:rPr>
    </w:lvl>
    <w:lvl w:ilvl="4" w:tplc="A6C69368">
      <w:numFmt w:val="bullet"/>
      <w:lvlText w:val="•"/>
      <w:lvlJc w:val="left"/>
      <w:pPr>
        <w:ind w:left="3520" w:hanging="360"/>
      </w:pPr>
      <w:rPr>
        <w:rFonts w:hint="default"/>
      </w:rPr>
    </w:lvl>
    <w:lvl w:ilvl="5" w:tplc="6B46BD66">
      <w:numFmt w:val="bullet"/>
      <w:lvlText w:val="•"/>
      <w:lvlJc w:val="left"/>
      <w:pPr>
        <w:ind w:left="4630" w:hanging="360"/>
      </w:pPr>
      <w:rPr>
        <w:rFonts w:hint="default"/>
      </w:rPr>
    </w:lvl>
    <w:lvl w:ilvl="6" w:tplc="94A63B24">
      <w:numFmt w:val="bullet"/>
      <w:lvlText w:val="•"/>
      <w:lvlJc w:val="left"/>
      <w:pPr>
        <w:ind w:left="5740" w:hanging="360"/>
      </w:pPr>
      <w:rPr>
        <w:rFonts w:hint="default"/>
      </w:rPr>
    </w:lvl>
    <w:lvl w:ilvl="7" w:tplc="206AC8FE">
      <w:numFmt w:val="bullet"/>
      <w:lvlText w:val="•"/>
      <w:lvlJc w:val="left"/>
      <w:pPr>
        <w:ind w:left="6850" w:hanging="360"/>
      </w:pPr>
      <w:rPr>
        <w:rFonts w:hint="default"/>
      </w:rPr>
    </w:lvl>
    <w:lvl w:ilvl="8" w:tplc="662C0C7A">
      <w:numFmt w:val="bullet"/>
      <w:lvlText w:val="•"/>
      <w:lvlJc w:val="left"/>
      <w:pPr>
        <w:ind w:left="7960" w:hanging="360"/>
      </w:pPr>
      <w:rPr>
        <w:rFonts w:hint="default"/>
      </w:rPr>
    </w:lvl>
  </w:abstractNum>
  <w:num w:numId="1" w16cid:durableId="187834554">
    <w:abstractNumId w:val="22"/>
  </w:num>
  <w:num w:numId="2" w16cid:durableId="1080784759">
    <w:abstractNumId w:val="10"/>
  </w:num>
  <w:num w:numId="3" w16cid:durableId="1793399942">
    <w:abstractNumId w:val="20"/>
  </w:num>
  <w:num w:numId="4" w16cid:durableId="484124604">
    <w:abstractNumId w:val="16"/>
  </w:num>
  <w:num w:numId="5" w16cid:durableId="330765535">
    <w:abstractNumId w:val="12"/>
  </w:num>
  <w:num w:numId="6" w16cid:durableId="1574705438">
    <w:abstractNumId w:val="13"/>
  </w:num>
  <w:num w:numId="7" w16cid:durableId="1274292071">
    <w:abstractNumId w:val="17"/>
  </w:num>
  <w:num w:numId="8" w16cid:durableId="457339964">
    <w:abstractNumId w:val="15"/>
  </w:num>
  <w:num w:numId="9" w16cid:durableId="367293432">
    <w:abstractNumId w:val="18"/>
  </w:num>
  <w:num w:numId="10" w16cid:durableId="967972236">
    <w:abstractNumId w:val="14"/>
  </w:num>
  <w:num w:numId="11" w16cid:durableId="1280605936">
    <w:abstractNumId w:val="25"/>
  </w:num>
  <w:num w:numId="12" w16cid:durableId="1470900048">
    <w:abstractNumId w:val="0"/>
  </w:num>
  <w:num w:numId="13" w16cid:durableId="1524440916">
    <w:abstractNumId w:val="23"/>
  </w:num>
  <w:num w:numId="14" w16cid:durableId="363291154">
    <w:abstractNumId w:val="26"/>
  </w:num>
  <w:num w:numId="15" w16cid:durableId="651637732">
    <w:abstractNumId w:val="29"/>
  </w:num>
  <w:num w:numId="16" w16cid:durableId="41439755">
    <w:abstractNumId w:val="24"/>
  </w:num>
  <w:num w:numId="17" w16cid:durableId="2118482979">
    <w:abstractNumId w:val="30"/>
  </w:num>
  <w:num w:numId="18" w16cid:durableId="1397975119">
    <w:abstractNumId w:val="31"/>
  </w:num>
  <w:num w:numId="19" w16cid:durableId="534734430">
    <w:abstractNumId w:val="28"/>
  </w:num>
  <w:num w:numId="20" w16cid:durableId="1120341552">
    <w:abstractNumId w:val="5"/>
  </w:num>
  <w:num w:numId="21" w16cid:durableId="123239673">
    <w:abstractNumId w:val="27"/>
  </w:num>
  <w:num w:numId="22" w16cid:durableId="1468619127">
    <w:abstractNumId w:val="6"/>
  </w:num>
  <w:num w:numId="23" w16cid:durableId="28385646">
    <w:abstractNumId w:val="19"/>
  </w:num>
  <w:num w:numId="24" w16cid:durableId="1824857556">
    <w:abstractNumId w:val="21"/>
  </w:num>
  <w:num w:numId="25" w16cid:durableId="52699263">
    <w:abstractNumId w:val="4"/>
  </w:num>
  <w:num w:numId="26" w16cid:durableId="2117554400">
    <w:abstractNumId w:val="11"/>
  </w:num>
  <w:num w:numId="27" w16cid:durableId="2091346371">
    <w:abstractNumId w:val="7"/>
  </w:num>
  <w:num w:numId="28" w16cid:durableId="1675449271">
    <w:abstractNumId w:val="9"/>
  </w:num>
  <w:num w:numId="29" w16cid:durableId="770391651">
    <w:abstractNumId w:val="8"/>
  </w:num>
  <w:num w:numId="30" w16cid:durableId="1502817742">
    <w:abstractNumId w:val="3"/>
  </w:num>
  <w:num w:numId="31" w16cid:durableId="553077993">
    <w:abstractNumId w:val="2"/>
  </w:num>
  <w:num w:numId="32" w16cid:durableId="6335637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40B"/>
    <w:rsid w:val="00000A0C"/>
    <w:rsid w:val="0001590E"/>
    <w:rsid w:val="00045A69"/>
    <w:rsid w:val="00063C24"/>
    <w:rsid w:val="00065240"/>
    <w:rsid w:val="00081638"/>
    <w:rsid w:val="00090203"/>
    <w:rsid w:val="000B1204"/>
    <w:rsid w:val="000B46A2"/>
    <w:rsid w:val="000B4905"/>
    <w:rsid w:val="000B6635"/>
    <w:rsid w:val="000D0223"/>
    <w:rsid w:val="000D0AD7"/>
    <w:rsid w:val="000E1213"/>
    <w:rsid w:val="00105CB9"/>
    <w:rsid w:val="00122803"/>
    <w:rsid w:val="00125346"/>
    <w:rsid w:val="001374F6"/>
    <w:rsid w:val="00142447"/>
    <w:rsid w:val="00145D3C"/>
    <w:rsid w:val="00154977"/>
    <w:rsid w:val="00155F98"/>
    <w:rsid w:val="00177B84"/>
    <w:rsid w:val="001B36D7"/>
    <w:rsid w:val="001C60C1"/>
    <w:rsid w:val="001D5DAB"/>
    <w:rsid w:val="001D5F18"/>
    <w:rsid w:val="001E4DC7"/>
    <w:rsid w:val="001F4E75"/>
    <w:rsid w:val="001F6948"/>
    <w:rsid w:val="001F716E"/>
    <w:rsid w:val="00205E3C"/>
    <w:rsid w:val="0022201F"/>
    <w:rsid w:val="00226FC5"/>
    <w:rsid w:val="002411F2"/>
    <w:rsid w:val="002572FC"/>
    <w:rsid w:val="00261CE3"/>
    <w:rsid w:val="00273D69"/>
    <w:rsid w:val="00275D7A"/>
    <w:rsid w:val="00296037"/>
    <w:rsid w:val="00297F3E"/>
    <w:rsid w:val="002A560C"/>
    <w:rsid w:val="002B7FB9"/>
    <w:rsid w:val="002C4447"/>
    <w:rsid w:val="002D15D9"/>
    <w:rsid w:val="002D31C9"/>
    <w:rsid w:val="002D626C"/>
    <w:rsid w:val="002F0055"/>
    <w:rsid w:val="002F0640"/>
    <w:rsid w:val="002F7160"/>
    <w:rsid w:val="00313596"/>
    <w:rsid w:val="00313C34"/>
    <w:rsid w:val="0033153B"/>
    <w:rsid w:val="00355331"/>
    <w:rsid w:val="0035700C"/>
    <w:rsid w:val="00360643"/>
    <w:rsid w:val="00366392"/>
    <w:rsid w:val="003706E7"/>
    <w:rsid w:val="003770FA"/>
    <w:rsid w:val="00390802"/>
    <w:rsid w:val="0039161A"/>
    <w:rsid w:val="003A722A"/>
    <w:rsid w:val="003B0C97"/>
    <w:rsid w:val="003B1342"/>
    <w:rsid w:val="003B2508"/>
    <w:rsid w:val="003B6E58"/>
    <w:rsid w:val="003C1A6D"/>
    <w:rsid w:val="003C4F68"/>
    <w:rsid w:val="003E67B7"/>
    <w:rsid w:val="003F1D26"/>
    <w:rsid w:val="003F34D1"/>
    <w:rsid w:val="0040782E"/>
    <w:rsid w:val="0041723B"/>
    <w:rsid w:val="00420AEC"/>
    <w:rsid w:val="00425D05"/>
    <w:rsid w:val="004311A5"/>
    <w:rsid w:val="00433D44"/>
    <w:rsid w:val="0043652F"/>
    <w:rsid w:val="00453FC2"/>
    <w:rsid w:val="0045766F"/>
    <w:rsid w:val="004639B7"/>
    <w:rsid w:val="00463C98"/>
    <w:rsid w:val="004814AB"/>
    <w:rsid w:val="00490690"/>
    <w:rsid w:val="00497824"/>
    <w:rsid w:val="00497E6C"/>
    <w:rsid w:val="004A07F7"/>
    <w:rsid w:val="004A4632"/>
    <w:rsid w:val="004A6F44"/>
    <w:rsid w:val="004B02E8"/>
    <w:rsid w:val="004B35C0"/>
    <w:rsid w:val="004B4DC5"/>
    <w:rsid w:val="004C039A"/>
    <w:rsid w:val="004C1653"/>
    <w:rsid w:val="004D0EF3"/>
    <w:rsid w:val="004F27FD"/>
    <w:rsid w:val="005069E9"/>
    <w:rsid w:val="00513273"/>
    <w:rsid w:val="00523CFF"/>
    <w:rsid w:val="00554913"/>
    <w:rsid w:val="00561F40"/>
    <w:rsid w:val="00581A6C"/>
    <w:rsid w:val="005843F6"/>
    <w:rsid w:val="00595B5F"/>
    <w:rsid w:val="005A3775"/>
    <w:rsid w:val="005B2BEE"/>
    <w:rsid w:val="005B38F3"/>
    <w:rsid w:val="005B6DEA"/>
    <w:rsid w:val="005E046C"/>
    <w:rsid w:val="005E7B94"/>
    <w:rsid w:val="005F39FA"/>
    <w:rsid w:val="00600BD0"/>
    <w:rsid w:val="006166AE"/>
    <w:rsid w:val="00644307"/>
    <w:rsid w:val="00654619"/>
    <w:rsid w:val="00674CD1"/>
    <w:rsid w:val="00676329"/>
    <w:rsid w:val="00677E49"/>
    <w:rsid w:val="0068577B"/>
    <w:rsid w:val="006907FB"/>
    <w:rsid w:val="00693088"/>
    <w:rsid w:val="00697B0F"/>
    <w:rsid w:val="006B4323"/>
    <w:rsid w:val="006D6FAF"/>
    <w:rsid w:val="006E3C5D"/>
    <w:rsid w:val="006F6871"/>
    <w:rsid w:val="006F76BC"/>
    <w:rsid w:val="00713680"/>
    <w:rsid w:val="00722781"/>
    <w:rsid w:val="00724F19"/>
    <w:rsid w:val="00727CC6"/>
    <w:rsid w:val="00732C7A"/>
    <w:rsid w:val="00735815"/>
    <w:rsid w:val="007450F7"/>
    <w:rsid w:val="0074566B"/>
    <w:rsid w:val="00752D72"/>
    <w:rsid w:val="0076440B"/>
    <w:rsid w:val="00766DD8"/>
    <w:rsid w:val="00782DAF"/>
    <w:rsid w:val="007840B7"/>
    <w:rsid w:val="00790BED"/>
    <w:rsid w:val="007A0672"/>
    <w:rsid w:val="007B38D6"/>
    <w:rsid w:val="007C4624"/>
    <w:rsid w:val="007D5830"/>
    <w:rsid w:val="007E04B9"/>
    <w:rsid w:val="007E3927"/>
    <w:rsid w:val="007E46EB"/>
    <w:rsid w:val="007E4AA3"/>
    <w:rsid w:val="007E782A"/>
    <w:rsid w:val="008017F1"/>
    <w:rsid w:val="008119EE"/>
    <w:rsid w:val="00815FF9"/>
    <w:rsid w:val="00822A0F"/>
    <w:rsid w:val="008330C1"/>
    <w:rsid w:val="00854F90"/>
    <w:rsid w:val="008756B7"/>
    <w:rsid w:val="00881D67"/>
    <w:rsid w:val="00882FBE"/>
    <w:rsid w:val="008A08F5"/>
    <w:rsid w:val="008A0AE0"/>
    <w:rsid w:val="008C0843"/>
    <w:rsid w:val="008C66A3"/>
    <w:rsid w:val="009120B5"/>
    <w:rsid w:val="00934A17"/>
    <w:rsid w:val="00973FC4"/>
    <w:rsid w:val="009951B5"/>
    <w:rsid w:val="009960F0"/>
    <w:rsid w:val="009968ED"/>
    <w:rsid w:val="009A1190"/>
    <w:rsid w:val="009A4ECA"/>
    <w:rsid w:val="009C208B"/>
    <w:rsid w:val="009D083D"/>
    <w:rsid w:val="009E758F"/>
    <w:rsid w:val="00A063BC"/>
    <w:rsid w:val="00A176D4"/>
    <w:rsid w:val="00A31231"/>
    <w:rsid w:val="00A83268"/>
    <w:rsid w:val="00A97A8F"/>
    <w:rsid w:val="00AA291B"/>
    <w:rsid w:val="00AB5106"/>
    <w:rsid w:val="00AC2D63"/>
    <w:rsid w:val="00AC574D"/>
    <w:rsid w:val="00AE1ADB"/>
    <w:rsid w:val="00B00860"/>
    <w:rsid w:val="00B07AAE"/>
    <w:rsid w:val="00B10F10"/>
    <w:rsid w:val="00B30D0D"/>
    <w:rsid w:val="00B55D4C"/>
    <w:rsid w:val="00B64797"/>
    <w:rsid w:val="00B8079E"/>
    <w:rsid w:val="00B9206C"/>
    <w:rsid w:val="00B93305"/>
    <w:rsid w:val="00B97790"/>
    <w:rsid w:val="00BB136F"/>
    <w:rsid w:val="00BD0FFB"/>
    <w:rsid w:val="00BD3B00"/>
    <w:rsid w:val="00BD50EC"/>
    <w:rsid w:val="00BD55E3"/>
    <w:rsid w:val="00BE7842"/>
    <w:rsid w:val="00BF15D9"/>
    <w:rsid w:val="00BF27C4"/>
    <w:rsid w:val="00BF738F"/>
    <w:rsid w:val="00C0642B"/>
    <w:rsid w:val="00C15781"/>
    <w:rsid w:val="00C17E7C"/>
    <w:rsid w:val="00C21A79"/>
    <w:rsid w:val="00C50A96"/>
    <w:rsid w:val="00C515CF"/>
    <w:rsid w:val="00C64DB4"/>
    <w:rsid w:val="00C80981"/>
    <w:rsid w:val="00C86FFE"/>
    <w:rsid w:val="00CA3A14"/>
    <w:rsid w:val="00CA6B07"/>
    <w:rsid w:val="00CA73AC"/>
    <w:rsid w:val="00CB3102"/>
    <w:rsid w:val="00CC4308"/>
    <w:rsid w:val="00CD14FF"/>
    <w:rsid w:val="00CF270E"/>
    <w:rsid w:val="00D01B2A"/>
    <w:rsid w:val="00D03F84"/>
    <w:rsid w:val="00D1066F"/>
    <w:rsid w:val="00D124E1"/>
    <w:rsid w:val="00D3524E"/>
    <w:rsid w:val="00D5675C"/>
    <w:rsid w:val="00D67D8B"/>
    <w:rsid w:val="00D712CA"/>
    <w:rsid w:val="00D720B6"/>
    <w:rsid w:val="00D770B2"/>
    <w:rsid w:val="00D84FE0"/>
    <w:rsid w:val="00D852F9"/>
    <w:rsid w:val="00DB332F"/>
    <w:rsid w:val="00DE0E80"/>
    <w:rsid w:val="00DF3EA1"/>
    <w:rsid w:val="00DF6343"/>
    <w:rsid w:val="00DF65C2"/>
    <w:rsid w:val="00E05405"/>
    <w:rsid w:val="00E36771"/>
    <w:rsid w:val="00E4385F"/>
    <w:rsid w:val="00E5042E"/>
    <w:rsid w:val="00E61C3B"/>
    <w:rsid w:val="00E708AE"/>
    <w:rsid w:val="00E85534"/>
    <w:rsid w:val="00EA2380"/>
    <w:rsid w:val="00EA4910"/>
    <w:rsid w:val="00EB1828"/>
    <w:rsid w:val="00EB25B5"/>
    <w:rsid w:val="00EC314B"/>
    <w:rsid w:val="00ED7481"/>
    <w:rsid w:val="00EF5B8B"/>
    <w:rsid w:val="00F04005"/>
    <w:rsid w:val="00F53511"/>
    <w:rsid w:val="00F64DC0"/>
    <w:rsid w:val="00F66912"/>
    <w:rsid w:val="00F75C8D"/>
    <w:rsid w:val="00F80B23"/>
    <w:rsid w:val="00F90103"/>
    <w:rsid w:val="00FB4037"/>
    <w:rsid w:val="00FD2523"/>
    <w:rsid w:val="00FD416C"/>
    <w:rsid w:val="00FD5280"/>
    <w:rsid w:val="00FD74ED"/>
    <w:rsid w:val="00FE1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B78369"/>
  <w15:chartTrackingRefBased/>
  <w15:docId w15:val="{00F111A1-D38E-48E0-8A0A-2BBC44315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D74ED"/>
    <w:pPr>
      <w:widowControl w:val="0"/>
      <w:autoSpaceDE w:val="0"/>
      <w:autoSpaceDN w:val="0"/>
      <w:spacing w:after="0" w:line="240" w:lineRule="auto"/>
      <w:ind w:left="532" w:hanging="497"/>
      <w:outlineLvl w:val="0"/>
    </w:pPr>
    <w:rPr>
      <w:rFonts w:ascii="Times New Roman" w:eastAsia="Times New Roman" w:hAnsi="Times New Roman" w:cs="Times New Roman"/>
      <w:sz w:val="26"/>
      <w:szCs w:val="2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24F1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60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EF5B8B"/>
    <w:pPr>
      <w:widowControl w:val="0"/>
      <w:autoSpaceDE w:val="0"/>
      <w:autoSpaceDN w:val="0"/>
      <w:spacing w:before="22" w:after="0" w:line="240" w:lineRule="auto"/>
      <w:ind w:left="2480" w:hanging="360"/>
    </w:pPr>
    <w:rPr>
      <w:rFonts w:ascii="Calibri" w:eastAsia="Calibri" w:hAnsi="Calibri" w:cs="Calibri"/>
      <w:lang w:bidi="en-US"/>
    </w:rPr>
  </w:style>
  <w:style w:type="character" w:styleId="Hyperlink">
    <w:name w:val="Hyperlink"/>
    <w:basedOn w:val="DefaultParagraphFont"/>
    <w:uiPriority w:val="99"/>
    <w:unhideWhenUsed/>
    <w:rsid w:val="00497E6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C66A3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FD74ED"/>
    <w:rPr>
      <w:rFonts w:ascii="Times New Roman" w:eastAsia="Times New Roman" w:hAnsi="Times New Roman" w:cs="Times New Roman"/>
      <w:sz w:val="26"/>
      <w:szCs w:val="26"/>
    </w:rPr>
  </w:style>
  <w:style w:type="paragraph" w:styleId="BodyText">
    <w:name w:val="Body Text"/>
    <w:basedOn w:val="Normal"/>
    <w:link w:val="BodyTextChar"/>
    <w:uiPriority w:val="1"/>
    <w:qFormat/>
    <w:rsid w:val="00FD74E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FD74ED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724F1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TableParagraph">
    <w:name w:val="Table Paragraph"/>
    <w:basedOn w:val="Normal"/>
    <w:uiPriority w:val="1"/>
    <w:qFormat/>
    <w:rsid w:val="003F1D2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f5ce6fc8-d689-472d-8984-e4b3d782124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54E85F3499F44D8576001EC001355F" ma:contentTypeVersion="14" ma:contentTypeDescription="Create a new document." ma:contentTypeScope="" ma:versionID="0b05f308818a091d537bf91cf69f4e85">
  <xsd:schema xmlns:xsd="http://www.w3.org/2001/XMLSchema" xmlns:xs="http://www.w3.org/2001/XMLSchema" xmlns:p="http://schemas.microsoft.com/office/2006/metadata/properties" xmlns:ns2="f5ce6fc8-d689-472d-8984-e4b3d7821247" xmlns:ns3="9d352331-9049-4be6-ac3e-9755d63e21c9" targetNamespace="http://schemas.microsoft.com/office/2006/metadata/properties" ma:root="true" ma:fieldsID="784a555a2070fc2d37d5974ab30cf0de" ns2:_="" ns3:_="">
    <xsd:import namespace="f5ce6fc8-d689-472d-8984-e4b3d7821247"/>
    <xsd:import namespace="9d352331-9049-4be6-ac3e-9755d63e21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Date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ce6fc8-d689-472d-8984-e4b3d78212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Date" ma:index="15" nillable="true" ma:displayName="Date" ma:format="DateOnly" ma:internalName="Date">
      <xsd:simpleType>
        <xsd:restriction base="dms:DateTime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352331-9049-4be6-ac3e-9755d63e21c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C79746-09EB-4F6F-8AFC-DA19CE478C5D}">
  <ds:schemaRefs>
    <ds:schemaRef ds:uri="http://schemas.microsoft.com/office/2006/metadata/properties"/>
    <ds:schemaRef ds:uri="http://schemas.microsoft.com/office/infopath/2007/PartnerControls"/>
    <ds:schemaRef ds:uri="f5ce6fc8-d689-472d-8984-e4b3d7821247"/>
  </ds:schemaRefs>
</ds:datastoreItem>
</file>

<file path=customXml/itemProps2.xml><?xml version="1.0" encoding="utf-8"?>
<ds:datastoreItem xmlns:ds="http://schemas.openxmlformats.org/officeDocument/2006/customXml" ds:itemID="{C123DEC0-C196-4011-8E9D-BD0A0BEDA7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DCAFF8-FC16-40EB-BF0D-F423DF93D5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ce6fc8-d689-472d-8984-e4b3d7821247"/>
    <ds:schemaRef ds:uri="9d352331-9049-4be6-ac3e-9755d63e21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3</Pages>
  <Words>496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Sircely (NMRE)</dc:creator>
  <cp:keywords/>
  <dc:description/>
  <cp:lastModifiedBy>Jodie Balhorn (NMRE)</cp:lastModifiedBy>
  <cp:revision>12</cp:revision>
  <dcterms:created xsi:type="dcterms:W3CDTF">2021-05-19T17:25:00Z</dcterms:created>
  <dcterms:modified xsi:type="dcterms:W3CDTF">2024-11-07T16:52:00Z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0x0101003E54E85F3499F44D8576001EC001355F</vt:lpwstr>
  </property>
</Properties>
</file>